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A40" w:rsidRPr="0081163B" w:rsidRDefault="0081163B" w:rsidP="0081163B">
      <w:pPr>
        <w:pStyle w:val="ListParagraph"/>
        <w:bidi w:val="0"/>
        <w:spacing w:line="240" w:lineRule="auto"/>
        <w:ind w:left="502"/>
        <w:jc w:val="center"/>
        <w:rPr>
          <w:rFonts w:cs="B Zar"/>
          <w:b/>
          <w:bCs/>
        </w:rPr>
      </w:pPr>
      <w:r>
        <w:rPr>
          <w:rFonts w:cs="B Zar" w:hint="cs"/>
          <w:b/>
          <w:bCs/>
          <w:rtl/>
        </w:rPr>
        <w:t>شرایط تعهدات بیمه تکمیلی درمان دانشگاه علم و صنعت ایران در سال 1402-1401</w:t>
      </w:r>
    </w:p>
    <w:tbl>
      <w:tblPr>
        <w:tblStyle w:val="TableGrid"/>
        <w:tblW w:w="10373" w:type="dxa"/>
        <w:tblInd w:w="-597" w:type="dxa"/>
        <w:tblLook w:val="04A0" w:firstRow="1" w:lastRow="0" w:firstColumn="1" w:lastColumn="0" w:noHBand="0" w:noVBand="1"/>
      </w:tblPr>
      <w:tblGrid>
        <w:gridCol w:w="1560"/>
        <w:gridCol w:w="1417"/>
        <w:gridCol w:w="6796"/>
        <w:gridCol w:w="600"/>
      </w:tblGrid>
      <w:tr w:rsidR="00C05A40" w:rsidRPr="00F9126F" w:rsidTr="005506E9">
        <w:trPr>
          <w:trHeight w:val="580"/>
        </w:trPr>
        <w:tc>
          <w:tcPr>
            <w:tcW w:w="1560" w:type="dxa"/>
            <w:tcBorders>
              <w:top w:val="dashDotStroked" w:sz="24" w:space="0" w:color="auto"/>
              <w:left w:val="dashDotStroked" w:sz="24" w:space="0" w:color="auto"/>
              <w:bottom w:val="dashDotStroked" w:sz="24" w:space="0" w:color="auto"/>
              <w:right w:val="dashDotStroked" w:sz="24" w:space="0" w:color="auto"/>
            </w:tcBorders>
            <w:shd w:val="clear" w:color="auto" w:fill="D9D9D9" w:themeFill="background1" w:themeFillShade="D9"/>
          </w:tcPr>
          <w:p w:rsidR="00C05A40" w:rsidRPr="00A74F15" w:rsidRDefault="00C05A40" w:rsidP="005506E9">
            <w:pPr>
              <w:spacing w:line="240" w:lineRule="auto"/>
              <w:jc w:val="center"/>
              <w:rPr>
                <w:rFonts w:cs="B Zar"/>
                <w:b/>
                <w:bCs/>
                <w:sz w:val="18"/>
                <w:szCs w:val="18"/>
              </w:rPr>
            </w:pPr>
            <w:r w:rsidRPr="00A74F15">
              <w:rPr>
                <w:rFonts w:cs="B Zar" w:hint="cs"/>
                <w:b/>
                <w:bCs/>
                <w:sz w:val="18"/>
                <w:szCs w:val="18"/>
                <w:rtl/>
              </w:rPr>
              <w:t>بلغ تعهدات سالانه طرح2</w:t>
            </w:r>
          </w:p>
        </w:tc>
        <w:tc>
          <w:tcPr>
            <w:tcW w:w="1417" w:type="dxa"/>
            <w:tcBorders>
              <w:top w:val="dashDotStroked" w:sz="24" w:space="0" w:color="auto"/>
              <w:left w:val="dashDotStroked" w:sz="24" w:space="0" w:color="auto"/>
              <w:bottom w:val="dashDotStroked" w:sz="24" w:space="0" w:color="auto"/>
              <w:right w:val="dashDotStroked" w:sz="24" w:space="0" w:color="auto"/>
            </w:tcBorders>
            <w:shd w:val="clear" w:color="auto" w:fill="D9D9D9" w:themeFill="background1" w:themeFillShade="D9"/>
          </w:tcPr>
          <w:p w:rsidR="00C05A40" w:rsidRPr="00A74F15" w:rsidRDefault="00C05A40" w:rsidP="005506E9">
            <w:pPr>
              <w:spacing w:line="240" w:lineRule="auto"/>
              <w:jc w:val="center"/>
              <w:rPr>
                <w:rFonts w:cs="B Zar"/>
                <w:b/>
                <w:bCs/>
                <w:sz w:val="18"/>
                <w:szCs w:val="18"/>
              </w:rPr>
            </w:pPr>
            <w:r w:rsidRPr="00A74F15">
              <w:rPr>
                <w:rFonts w:cs="B Zar" w:hint="cs"/>
                <w:b/>
                <w:bCs/>
                <w:sz w:val="18"/>
                <w:szCs w:val="18"/>
                <w:rtl/>
              </w:rPr>
              <w:t>مبلغ تعهدات سالانه طرح 1</w:t>
            </w:r>
          </w:p>
        </w:tc>
        <w:tc>
          <w:tcPr>
            <w:tcW w:w="6796" w:type="dxa"/>
            <w:tcBorders>
              <w:top w:val="dashDotStroked" w:sz="24" w:space="0" w:color="auto"/>
              <w:left w:val="dashDotStroked" w:sz="24" w:space="0" w:color="auto"/>
              <w:bottom w:val="dashDotStroked" w:sz="24" w:space="0" w:color="auto"/>
              <w:right w:val="dashDotStroked" w:sz="24" w:space="0" w:color="auto"/>
            </w:tcBorders>
            <w:shd w:val="clear" w:color="auto" w:fill="D9D9D9" w:themeFill="background1" w:themeFillShade="D9"/>
          </w:tcPr>
          <w:p w:rsidR="00C05A40" w:rsidRPr="00A74F15" w:rsidRDefault="00C05A40" w:rsidP="005506E9">
            <w:pPr>
              <w:spacing w:line="240" w:lineRule="auto"/>
              <w:jc w:val="center"/>
              <w:rPr>
                <w:rFonts w:cs="B Zar"/>
                <w:b/>
                <w:bCs/>
                <w:sz w:val="18"/>
                <w:szCs w:val="18"/>
              </w:rPr>
            </w:pPr>
            <w:r w:rsidRPr="00A74F15">
              <w:rPr>
                <w:rFonts w:cs="B Zar" w:hint="cs"/>
                <w:b/>
                <w:bCs/>
                <w:sz w:val="18"/>
                <w:szCs w:val="18"/>
                <w:rtl/>
              </w:rPr>
              <w:t>تعهدات</w:t>
            </w:r>
          </w:p>
        </w:tc>
        <w:tc>
          <w:tcPr>
            <w:tcW w:w="600" w:type="dxa"/>
            <w:tcBorders>
              <w:top w:val="dashDotStroked" w:sz="24" w:space="0" w:color="auto"/>
              <w:left w:val="dashDotStroked" w:sz="24" w:space="0" w:color="auto"/>
              <w:bottom w:val="dashDotStroked" w:sz="24" w:space="0" w:color="auto"/>
              <w:right w:val="dashDotStroked" w:sz="24" w:space="0" w:color="auto"/>
            </w:tcBorders>
            <w:shd w:val="clear" w:color="auto" w:fill="D9D9D9" w:themeFill="background1" w:themeFillShade="D9"/>
          </w:tcPr>
          <w:p w:rsidR="00C05A40" w:rsidRPr="00A74F15" w:rsidRDefault="00C05A40" w:rsidP="005506E9">
            <w:pPr>
              <w:spacing w:line="240" w:lineRule="auto"/>
              <w:jc w:val="center"/>
              <w:rPr>
                <w:rFonts w:cs="B Zar"/>
                <w:b/>
                <w:bCs/>
                <w:sz w:val="18"/>
                <w:szCs w:val="18"/>
              </w:rPr>
            </w:pPr>
            <w:r w:rsidRPr="00A74F15">
              <w:rPr>
                <w:rFonts w:cs="B Zar" w:hint="cs"/>
                <w:b/>
                <w:bCs/>
                <w:sz w:val="18"/>
                <w:szCs w:val="18"/>
                <w:rtl/>
              </w:rPr>
              <w:t>ردیف</w:t>
            </w:r>
          </w:p>
        </w:tc>
      </w:tr>
      <w:tr w:rsidR="00C05A40" w:rsidRPr="00F9126F" w:rsidTr="005506E9">
        <w:trPr>
          <w:trHeight w:val="9818"/>
        </w:trPr>
        <w:tc>
          <w:tcPr>
            <w:tcW w:w="1560" w:type="dxa"/>
            <w:tcBorders>
              <w:top w:val="dashDotStroked" w:sz="24" w:space="0" w:color="auto"/>
              <w:bottom w:val="double" w:sz="4" w:space="0" w:color="auto"/>
            </w:tcBorders>
          </w:tcPr>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Pr>
            </w:pPr>
            <w:r w:rsidRPr="00F9126F">
              <w:rPr>
                <w:rFonts w:cs="B Zar" w:hint="cs"/>
                <w:b/>
                <w:bCs/>
                <w:rtl/>
              </w:rPr>
              <w:t>بدون سقف</w:t>
            </w:r>
          </w:p>
        </w:tc>
        <w:tc>
          <w:tcPr>
            <w:tcW w:w="1417" w:type="dxa"/>
            <w:tcBorders>
              <w:top w:val="dashDotStroked" w:sz="24" w:space="0" w:color="auto"/>
              <w:bottom w:val="double" w:sz="4" w:space="0" w:color="auto"/>
            </w:tcBorders>
          </w:tcPr>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tl/>
              </w:rPr>
            </w:pPr>
            <w:r w:rsidRPr="00F9126F">
              <w:rPr>
                <w:rFonts w:cs="B Zar" w:hint="cs"/>
                <w:b/>
                <w:bCs/>
                <w:rtl/>
              </w:rPr>
              <w:t>بدون سقف</w:t>
            </w:r>
          </w:p>
          <w:p w:rsidR="00C05A40" w:rsidRPr="00F9126F" w:rsidRDefault="00C05A40" w:rsidP="005506E9">
            <w:pPr>
              <w:spacing w:line="240" w:lineRule="auto"/>
              <w:jc w:val="both"/>
              <w:rPr>
                <w:rFonts w:cs="B Zar"/>
                <w:b/>
                <w:bCs/>
              </w:rPr>
            </w:pPr>
          </w:p>
          <w:p w:rsidR="00C05A40" w:rsidRPr="00F9126F" w:rsidRDefault="00C05A40" w:rsidP="005506E9">
            <w:pPr>
              <w:spacing w:line="240" w:lineRule="auto"/>
              <w:jc w:val="both"/>
              <w:rPr>
                <w:rFonts w:cs="B Zar"/>
                <w:b/>
                <w:bCs/>
              </w:rPr>
            </w:pPr>
          </w:p>
        </w:tc>
        <w:tc>
          <w:tcPr>
            <w:tcW w:w="6796" w:type="dxa"/>
            <w:tcBorders>
              <w:top w:val="dashDotStroked" w:sz="24" w:space="0" w:color="auto"/>
              <w:bottom w:val="double" w:sz="4" w:space="0" w:color="auto"/>
            </w:tcBorders>
          </w:tcPr>
          <w:p w:rsidR="00C05A40" w:rsidRPr="00F9126F" w:rsidRDefault="00C05A40" w:rsidP="005506E9">
            <w:pPr>
              <w:jc w:val="both"/>
              <w:rPr>
                <w:rFonts w:cs="B Zar"/>
                <w:rtl/>
              </w:rPr>
            </w:pPr>
            <w:r w:rsidRPr="00F9126F">
              <w:rPr>
                <w:rFonts w:cs="B Zar" w:hint="cs"/>
                <w:b/>
                <w:bCs/>
                <w:sz w:val="18"/>
                <w:szCs w:val="18"/>
                <w:rtl/>
              </w:rPr>
              <w:t>پرداخت کلیه هزینه های حین بستری و اعمال جراحی در بیمارستان ها</w:t>
            </w:r>
            <w:r w:rsidRPr="00F9126F">
              <w:rPr>
                <w:rFonts w:cs="B Zar" w:hint="cs"/>
                <w:rtl/>
              </w:rPr>
              <w:t xml:space="preserve">(تشخیصی، درمان طبی و جراحی) و مراکز جراحی محدود </w:t>
            </w:r>
            <w:r w:rsidRPr="00F9126F">
              <w:rPr>
                <w:rFonts w:cs="B Zar"/>
              </w:rPr>
              <w:t>day care</w:t>
            </w:r>
            <w:r w:rsidRPr="00F9126F">
              <w:rPr>
                <w:rFonts w:cs="B Zar" w:hint="cs"/>
                <w:rtl/>
              </w:rPr>
              <w:t>، رادیوتراپی،آنژیوگرافی کلیه،</w:t>
            </w:r>
            <w:r>
              <w:rPr>
                <w:rFonts w:cs="B Zar" w:hint="cs"/>
                <w:rtl/>
              </w:rPr>
              <w:t xml:space="preserve"> </w:t>
            </w:r>
            <w:r w:rsidRPr="00F9126F">
              <w:rPr>
                <w:rFonts w:cs="B Zar" w:hint="cs"/>
                <w:rtl/>
              </w:rPr>
              <w:t>قلب و سایر عروق، انواع اعمال جراحی مربوط به چشم،</w:t>
            </w:r>
            <w:r>
              <w:rPr>
                <w:rFonts w:cs="B Zar" w:hint="cs"/>
                <w:rtl/>
              </w:rPr>
              <w:t xml:space="preserve"> </w:t>
            </w:r>
            <w:r w:rsidRPr="00F9126F">
              <w:rPr>
                <w:rFonts w:cs="B Zar" w:hint="cs"/>
                <w:rtl/>
              </w:rPr>
              <w:t>انواع سلول درمانی،جراحی دیسک ستون فقرات،</w:t>
            </w:r>
            <w:r>
              <w:rPr>
                <w:rFonts w:cs="B Zar" w:hint="cs"/>
                <w:rtl/>
              </w:rPr>
              <w:t xml:space="preserve"> </w:t>
            </w:r>
            <w:r w:rsidRPr="00F9126F">
              <w:rPr>
                <w:rFonts w:cs="B Zar" w:hint="cs"/>
                <w:rtl/>
              </w:rPr>
              <w:t>هزینه عمل و انواع سنگ شکن و لیزر درمانی در حین عمل و بستری بیمار، هزینه های درمانی انواع تومورها</w:t>
            </w:r>
            <w:r>
              <w:rPr>
                <w:rFonts w:cs="B Zar" w:hint="cs"/>
                <w:rtl/>
              </w:rPr>
              <w:t xml:space="preserve"> </w:t>
            </w:r>
            <w:r w:rsidRPr="00F9126F">
              <w:rPr>
                <w:rFonts w:cs="B Zar" w:hint="cs"/>
                <w:rtl/>
              </w:rPr>
              <w:t>(خوش خیم،</w:t>
            </w:r>
            <w:r>
              <w:rPr>
                <w:rFonts w:cs="B Zar" w:hint="cs"/>
                <w:rtl/>
              </w:rPr>
              <w:t xml:space="preserve"> </w:t>
            </w:r>
            <w:r w:rsidRPr="00F9126F">
              <w:rPr>
                <w:rFonts w:cs="B Zar" w:hint="cs"/>
                <w:rtl/>
              </w:rPr>
              <w:t>بدخیم،</w:t>
            </w:r>
            <w:r>
              <w:rPr>
                <w:rFonts w:cs="B Zar" w:hint="cs"/>
                <w:rtl/>
              </w:rPr>
              <w:t xml:space="preserve"> </w:t>
            </w:r>
            <w:r w:rsidRPr="00F9126F">
              <w:rPr>
                <w:rFonts w:cs="B Zar" w:hint="cs"/>
                <w:rtl/>
              </w:rPr>
              <w:t>فک و دهان)</w:t>
            </w:r>
            <w:r>
              <w:rPr>
                <w:rFonts w:cs="B Zar" w:hint="cs"/>
                <w:rtl/>
              </w:rPr>
              <w:t>،</w:t>
            </w:r>
            <w:r w:rsidRPr="00F9126F">
              <w:rPr>
                <w:rFonts w:cs="B Zar" w:hint="cs"/>
                <w:rtl/>
              </w:rPr>
              <w:t>کلیه هزینه های ناشی از سوختگی،هزینه های جراحی و بستری انواع کانسر، عوارض ناشی از کانسر، معالجات مربوط به شیمی درمانی(سرپائی به صورت داروهای خوراکی و تزریقی)</w:t>
            </w:r>
            <w:r>
              <w:rPr>
                <w:rFonts w:cs="B Zar" w:hint="cs"/>
                <w:rtl/>
              </w:rPr>
              <w:t>،</w:t>
            </w:r>
            <w:r w:rsidRPr="00F9126F">
              <w:rPr>
                <w:rFonts w:cs="B Zar" w:hint="cs"/>
                <w:rtl/>
              </w:rPr>
              <w:t xml:space="preserve"> گامانایف و همچنین هزینه های استفاده از دستگاه مربوطه،</w:t>
            </w:r>
            <w:r>
              <w:rPr>
                <w:rFonts w:cs="B Zar" w:hint="cs"/>
                <w:rtl/>
              </w:rPr>
              <w:t xml:space="preserve"> </w:t>
            </w:r>
            <w:r w:rsidRPr="00F9126F">
              <w:rPr>
                <w:rFonts w:cs="B Zar" w:hint="cs"/>
                <w:rtl/>
              </w:rPr>
              <w:t>هولترقلب،</w:t>
            </w:r>
            <w:r>
              <w:rPr>
                <w:rFonts w:cs="B Zar" w:hint="cs"/>
                <w:rtl/>
              </w:rPr>
              <w:t xml:space="preserve"> </w:t>
            </w:r>
            <w:r w:rsidRPr="00F9126F">
              <w:rPr>
                <w:rFonts w:cs="B Zar" w:hint="cs"/>
                <w:rtl/>
              </w:rPr>
              <w:t>استنت قلب،</w:t>
            </w:r>
            <w:r>
              <w:rPr>
                <w:rFonts w:cs="B Zar" w:hint="cs"/>
                <w:rtl/>
              </w:rPr>
              <w:t xml:space="preserve"> </w:t>
            </w:r>
            <w:r w:rsidRPr="00F9126F">
              <w:rPr>
                <w:rFonts w:cs="B Zar" w:hint="cs"/>
                <w:rtl/>
              </w:rPr>
              <w:t>باطری قلب،</w:t>
            </w:r>
            <w:r>
              <w:rPr>
                <w:rFonts w:cs="B Zar" w:hint="cs"/>
                <w:rtl/>
              </w:rPr>
              <w:t xml:space="preserve"> </w:t>
            </w:r>
            <w:r w:rsidRPr="00F9126F">
              <w:rPr>
                <w:rFonts w:cs="B Zar" w:hint="cs"/>
                <w:rtl/>
              </w:rPr>
              <w:t>همراه بیمار براساس آئین نامه بیمه مرکزی</w:t>
            </w:r>
            <w:r>
              <w:rPr>
                <w:rFonts w:cs="B Zar" w:hint="cs"/>
                <w:rtl/>
              </w:rPr>
              <w:t>(زیر10 سال و بالای 70 سال)</w:t>
            </w:r>
            <w:r w:rsidRPr="00F9126F">
              <w:rPr>
                <w:rFonts w:cs="B Zar" w:hint="cs"/>
                <w:rtl/>
              </w:rPr>
              <w:t>،</w:t>
            </w:r>
            <w:r>
              <w:rPr>
                <w:rFonts w:cs="B Zar" w:hint="cs"/>
                <w:rtl/>
              </w:rPr>
              <w:t xml:space="preserve"> </w:t>
            </w:r>
            <w:r w:rsidRPr="00F9126F">
              <w:rPr>
                <w:rFonts w:cs="B Zar" w:hint="cs"/>
                <w:rtl/>
              </w:rPr>
              <w:t>فتوتراپی در بیمارستان،</w:t>
            </w:r>
            <w:r>
              <w:rPr>
                <w:rFonts w:cs="B Zar" w:hint="cs"/>
                <w:rtl/>
              </w:rPr>
              <w:t xml:space="preserve"> </w:t>
            </w:r>
            <w:r w:rsidRPr="00F9126F">
              <w:rPr>
                <w:rFonts w:cs="B Zar" w:hint="cs"/>
                <w:rtl/>
              </w:rPr>
              <w:t>هزینه های درمانی روماتیسم(لو</w:t>
            </w:r>
            <w:r>
              <w:rPr>
                <w:rFonts w:cs="B Zar" w:hint="cs"/>
                <w:rtl/>
              </w:rPr>
              <w:t>پ</w:t>
            </w:r>
            <w:r w:rsidRPr="00F9126F">
              <w:rPr>
                <w:rFonts w:cs="B Zar" w:hint="cs"/>
                <w:rtl/>
              </w:rPr>
              <w:t>وس،آر</w:t>
            </w:r>
            <w:r>
              <w:rPr>
                <w:rFonts w:cs="B Zar" w:hint="cs"/>
                <w:rtl/>
              </w:rPr>
              <w:t>و</w:t>
            </w:r>
            <w:r w:rsidRPr="00F9126F">
              <w:rPr>
                <w:rFonts w:cs="B Zar" w:hint="cs"/>
                <w:rtl/>
              </w:rPr>
              <w:t>ترئیت، روماتوئید)</w:t>
            </w:r>
            <w:r>
              <w:rPr>
                <w:rFonts w:cs="B Zar" w:hint="cs"/>
                <w:rtl/>
              </w:rPr>
              <w:t xml:space="preserve"> </w:t>
            </w:r>
            <w:r w:rsidRPr="00F9126F">
              <w:rPr>
                <w:rFonts w:cs="B Zar" w:hint="cs"/>
                <w:rtl/>
              </w:rPr>
              <w:t xml:space="preserve">هزینه های درمانی هپاتیت نوع </w:t>
            </w:r>
            <w:r>
              <w:rPr>
                <w:rFonts w:cs="B Zar"/>
              </w:rPr>
              <w:t>ABC</w:t>
            </w:r>
            <w:r w:rsidRPr="00F9126F">
              <w:rPr>
                <w:rFonts w:cs="B Zar" w:hint="cs"/>
                <w:rtl/>
              </w:rPr>
              <w:t>،</w:t>
            </w:r>
            <w:r>
              <w:rPr>
                <w:rFonts w:cs="B Zar" w:hint="cs"/>
                <w:rtl/>
              </w:rPr>
              <w:t xml:space="preserve"> </w:t>
            </w:r>
            <w:r w:rsidRPr="00F9126F">
              <w:rPr>
                <w:rFonts w:cs="B Zar" w:hint="cs"/>
                <w:rtl/>
              </w:rPr>
              <w:t>هزینه نوزدان از بدو تولد و نوزادان نارس،</w:t>
            </w:r>
            <w:r>
              <w:rPr>
                <w:rFonts w:cs="B Zar" w:hint="cs"/>
                <w:rtl/>
              </w:rPr>
              <w:t xml:space="preserve"> </w:t>
            </w:r>
            <w:r w:rsidRPr="00F9126F">
              <w:rPr>
                <w:rFonts w:cs="B Zar" w:hint="cs"/>
                <w:rtl/>
              </w:rPr>
              <w:t>لوازم و داروهای پیوندی سیتو آنژیوگرافی،کلیه اعمال جراحی که از طریق لاپاراسکوپی و یا لیزر درمانی و موارد مشابه انجام میگردد. اورتیز، انواع بیماریهای روماتولوژی،</w:t>
            </w:r>
            <w:r>
              <w:rPr>
                <w:rFonts w:cs="B Zar" w:hint="cs"/>
                <w:rtl/>
              </w:rPr>
              <w:t xml:space="preserve"> </w:t>
            </w:r>
            <w:r w:rsidRPr="00F9126F">
              <w:rPr>
                <w:rFonts w:cs="B Zar" w:hint="cs"/>
                <w:rtl/>
              </w:rPr>
              <w:t xml:space="preserve">بستری بیماران روانی و ادواری و اعصاب در تمامی موارد، </w:t>
            </w:r>
            <w:r>
              <w:rPr>
                <w:rFonts w:cs="B Zar" w:hint="cs"/>
                <w:rtl/>
              </w:rPr>
              <w:t>کاشت حلزون،</w:t>
            </w:r>
            <w:r w:rsidRPr="00F9126F">
              <w:rPr>
                <w:rFonts w:cs="B Zar" w:hint="cs"/>
                <w:rtl/>
              </w:rPr>
              <w:t xml:space="preserve">کلیه هزینه های درمان سرپائی و دارویی و بستری </w:t>
            </w:r>
            <w:r w:rsidRPr="00F9126F">
              <w:rPr>
                <w:rFonts w:cs="B Zar" w:hint="cs"/>
                <w:kern w:val="16"/>
                <w:rtl/>
              </w:rPr>
              <w:t>بیماران خاص و صعب العلاج شامل بیماران سرطانی،</w:t>
            </w:r>
            <w:r>
              <w:rPr>
                <w:rFonts w:cs="B Zar" w:hint="cs"/>
                <w:kern w:val="16"/>
                <w:rtl/>
              </w:rPr>
              <w:t xml:space="preserve"> </w:t>
            </w:r>
            <w:r w:rsidRPr="00F9126F">
              <w:rPr>
                <w:rFonts w:cs="B Zar" w:hint="cs"/>
                <w:kern w:val="16"/>
                <w:rtl/>
              </w:rPr>
              <w:t>تالاسمی،</w:t>
            </w:r>
            <w:r>
              <w:rPr>
                <w:rFonts w:cs="B Zar" w:hint="cs"/>
                <w:kern w:val="16"/>
                <w:rtl/>
              </w:rPr>
              <w:t xml:space="preserve"> </w:t>
            </w:r>
            <w:r w:rsidRPr="00F9126F">
              <w:rPr>
                <w:rFonts w:cs="B Zar" w:hint="cs"/>
                <w:kern w:val="16"/>
                <w:rtl/>
              </w:rPr>
              <w:t>دیالیز،</w:t>
            </w:r>
            <w:r>
              <w:rPr>
                <w:rFonts w:cs="B Zar"/>
                <w:kern w:val="16"/>
              </w:rPr>
              <w:t xml:space="preserve"> </w:t>
            </w:r>
            <w:r w:rsidRPr="00F9126F">
              <w:rPr>
                <w:rFonts w:cs="B Zar" w:hint="cs"/>
                <w:kern w:val="16"/>
                <w:rtl/>
              </w:rPr>
              <w:t>نارسائی کلیه،</w:t>
            </w:r>
            <w:r>
              <w:rPr>
                <w:rFonts w:cs="B Zar" w:hint="cs"/>
                <w:kern w:val="16"/>
                <w:rtl/>
              </w:rPr>
              <w:t xml:space="preserve"> </w:t>
            </w:r>
            <w:r w:rsidRPr="00F9126F">
              <w:rPr>
                <w:rFonts w:cs="B Zar" w:hint="cs"/>
                <w:kern w:val="16"/>
                <w:rtl/>
              </w:rPr>
              <w:t>ایدز،</w:t>
            </w:r>
            <w:r>
              <w:rPr>
                <w:rFonts w:cs="B Zar" w:hint="cs"/>
                <w:kern w:val="16"/>
                <w:rtl/>
              </w:rPr>
              <w:t xml:space="preserve"> </w:t>
            </w:r>
            <w:r w:rsidRPr="00F9126F">
              <w:rPr>
                <w:rFonts w:cs="B Zar" w:hint="cs"/>
                <w:kern w:val="16"/>
                <w:rtl/>
              </w:rPr>
              <w:t>هموفیلی و نقص سیستم ایمنی،</w:t>
            </w:r>
            <w:r>
              <w:rPr>
                <w:rFonts w:cs="B Zar" w:hint="cs"/>
                <w:kern w:val="16"/>
                <w:rtl/>
              </w:rPr>
              <w:t xml:space="preserve"> </w:t>
            </w:r>
            <w:r w:rsidRPr="00F9126F">
              <w:rPr>
                <w:rFonts w:cs="B Zar" w:hint="cs"/>
                <w:kern w:val="16"/>
                <w:rtl/>
              </w:rPr>
              <w:t>صرع،</w:t>
            </w:r>
            <w:r>
              <w:rPr>
                <w:rFonts w:cs="B Zar" w:hint="cs"/>
                <w:kern w:val="16"/>
                <w:rtl/>
              </w:rPr>
              <w:t xml:space="preserve"> </w:t>
            </w:r>
            <w:r w:rsidRPr="00F9126F">
              <w:rPr>
                <w:rFonts w:cs="B Zar" w:hint="cs"/>
                <w:kern w:val="16"/>
                <w:rtl/>
              </w:rPr>
              <w:t>تحلیل عضلات،</w:t>
            </w:r>
            <w:r>
              <w:rPr>
                <w:rFonts w:cs="B Zar" w:hint="cs"/>
                <w:kern w:val="16"/>
                <w:rtl/>
              </w:rPr>
              <w:t xml:space="preserve"> </w:t>
            </w:r>
            <w:r w:rsidRPr="00F9126F">
              <w:rPr>
                <w:rFonts w:cs="B Zar" w:hint="cs"/>
                <w:kern w:val="16"/>
                <w:rtl/>
              </w:rPr>
              <w:t>آلزایمر،</w:t>
            </w:r>
            <w:r>
              <w:rPr>
                <w:rFonts w:cs="B Zar" w:hint="cs"/>
                <w:kern w:val="16"/>
                <w:rtl/>
              </w:rPr>
              <w:t xml:space="preserve"> </w:t>
            </w:r>
            <w:r w:rsidRPr="00F9126F">
              <w:rPr>
                <w:rFonts w:cs="B Zar" w:hint="cs"/>
                <w:kern w:val="16"/>
                <w:rtl/>
              </w:rPr>
              <w:t>ام اس،</w:t>
            </w:r>
            <w:r>
              <w:rPr>
                <w:rFonts w:cs="B Zar" w:hint="cs"/>
                <w:kern w:val="16"/>
                <w:rtl/>
              </w:rPr>
              <w:t xml:space="preserve"> </w:t>
            </w:r>
            <w:r w:rsidRPr="00F9126F">
              <w:rPr>
                <w:rFonts w:cs="B Zar" w:hint="cs"/>
                <w:kern w:val="16"/>
                <w:rtl/>
              </w:rPr>
              <w:t>کتونومی،</w:t>
            </w:r>
            <w:r>
              <w:rPr>
                <w:rFonts w:cs="B Zar" w:hint="cs"/>
                <w:kern w:val="16"/>
                <w:rtl/>
              </w:rPr>
              <w:t xml:space="preserve"> </w:t>
            </w:r>
            <w:r w:rsidRPr="00F9126F">
              <w:rPr>
                <w:rFonts w:cs="B Zar" w:hint="cs"/>
                <w:kern w:val="16"/>
                <w:rtl/>
              </w:rPr>
              <w:t>پارکینسون، ای بی(پروانه ای)</w:t>
            </w:r>
            <w:r>
              <w:rPr>
                <w:rFonts w:cs="B Zar" w:hint="cs"/>
                <w:kern w:val="16"/>
                <w:rtl/>
              </w:rPr>
              <w:t xml:space="preserve"> </w:t>
            </w:r>
            <w:r w:rsidRPr="00F9126F">
              <w:rPr>
                <w:rFonts w:cs="B Zar" w:hint="cs"/>
                <w:kern w:val="16"/>
                <w:rtl/>
              </w:rPr>
              <w:t>و سایر مواردی که از طرف وزارت بهداشت و درمان و آموزش پزشکی به عنوان بیماری خاص شناخته می شود.</w:t>
            </w:r>
            <w:r>
              <w:rPr>
                <w:rFonts w:cs="B Zar" w:hint="cs"/>
                <w:kern w:val="16"/>
                <w:rtl/>
              </w:rPr>
              <w:t xml:space="preserve"> </w:t>
            </w:r>
            <w:r w:rsidRPr="00F9126F">
              <w:rPr>
                <w:rFonts w:cs="B Zar" w:hint="cs"/>
                <w:kern w:val="16"/>
                <w:rtl/>
              </w:rPr>
              <w:t>پرداخت هزینه داروها،</w:t>
            </w:r>
            <w:r>
              <w:rPr>
                <w:rFonts w:cs="B Zar" w:hint="cs"/>
                <w:kern w:val="16"/>
                <w:rtl/>
              </w:rPr>
              <w:t xml:space="preserve"> </w:t>
            </w:r>
            <w:r w:rsidRPr="00F9126F">
              <w:rPr>
                <w:rFonts w:cs="B Zar" w:hint="cs"/>
                <w:kern w:val="16"/>
                <w:rtl/>
              </w:rPr>
              <w:t>تجهیزات و لوازم استفاده شده در اتاق عمل و حین عمل مانند استنت و پیس میکر</w:t>
            </w:r>
            <w:r>
              <w:rPr>
                <w:rFonts w:cs="B Zar" w:hint="cs"/>
                <w:kern w:val="16"/>
                <w:rtl/>
              </w:rPr>
              <w:t>قلب</w:t>
            </w:r>
            <w:r w:rsidRPr="00F9126F">
              <w:rPr>
                <w:rFonts w:cs="B Zar" w:hint="cs"/>
                <w:kern w:val="16"/>
                <w:rtl/>
              </w:rPr>
              <w:t>،</w:t>
            </w:r>
            <w:r>
              <w:rPr>
                <w:rFonts w:cs="B Zar" w:hint="cs"/>
                <w:kern w:val="16"/>
                <w:rtl/>
              </w:rPr>
              <w:t xml:space="preserve"> </w:t>
            </w:r>
            <w:r w:rsidRPr="00F9126F">
              <w:rPr>
                <w:rFonts w:cs="B Zar" w:hint="cs"/>
                <w:kern w:val="16"/>
                <w:rtl/>
              </w:rPr>
              <w:t>پمپ درد،</w:t>
            </w:r>
            <w:r>
              <w:rPr>
                <w:rFonts w:cs="B Zar" w:hint="cs"/>
                <w:kern w:val="16"/>
                <w:rtl/>
              </w:rPr>
              <w:t xml:space="preserve"> </w:t>
            </w:r>
            <w:r w:rsidRPr="00F9126F">
              <w:rPr>
                <w:rFonts w:cs="B Zar" w:hint="cs"/>
                <w:kern w:val="16"/>
                <w:rtl/>
              </w:rPr>
              <w:t>انواع پروتز</w:t>
            </w:r>
            <w:r w:rsidRPr="00247837">
              <w:rPr>
                <w:rFonts w:cs="B Zar" w:hint="cs"/>
                <w:kern w:val="16"/>
                <w:rtl/>
              </w:rPr>
              <w:t>،( هزینه خرید عضو مصنوعی بدن)</w:t>
            </w:r>
            <w:r>
              <w:rPr>
                <w:rFonts w:cs="B Zar" w:hint="cs"/>
                <w:kern w:val="16"/>
                <w:rtl/>
              </w:rPr>
              <w:t xml:space="preserve"> </w:t>
            </w:r>
            <w:r w:rsidRPr="00247837">
              <w:rPr>
                <w:rFonts w:cs="B Zar" w:hint="cs"/>
                <w:kern w:val="16"/>
                <w:rtl/>
              </w:rPr>
              <w:t>،</w:t>
            </w:r>
            <w:r w:rsidRPr="00C30CEB">
              <w:rPr>
                <w:rFonts w:cs="B Zar" w:hint="cs"/>
                <w:b/>
                <w:bCs/>
                <w:kern w:val="16"/>
                <w:sz w:val="18"/>
                <w:szCs w:val="18"/>
                <w:rtl/>
              </w:rPr>
              <w:t xml:space="preserve"> </w:t>
            </w:r>
            <w:r w:rsidRPr="00E04C5E">
              <w:rPr>
                <w:rFonts w:cs="B Zar" w:hint="cs"/>
                <w:kern w:val="16"/>
                <w:rtl/>
              </w:rPr>
              <w:t>تعویض مفصل و لنزهای داخل چشمی در اعمال جراحی چشم</w:t>
            </w:r>
            <w:r>
              <w:rPr>
                <w:rFonts w:cs="B Zar" w:hint="cs"/>
                <w:kern w:val="16"/>
                <w:rtl/>
              </w:rPr>
              <w:t>،</w:t>
            </w:r>
            <w:r w:rsidRPr="00C30CEB">
              <w:rPr>
                <w:rFonts w:cs="B Zar" w:hint="cs"/>
                <w:b/>
                <w:bCs/>
                <w:kern w:val="16"/>
                <w:sz w:val="18"/>
                <w:szCs w:val="18"/>
                <w:rtl/>
              </w:rPr>
              <w:t xml:space="preserve"> </w:t>
            </w:r>
            <w:r w:rsidRPr="00247837">
              <w:rPr>
                <w:rFonts w:cs="B Zar" w:hint="cs"/>
                <w:kern w:val="16"/>
                <w:rtl/>
              </w:rPr>
              <w:t>لوازم مورد نیاز برای اعمال جراحی مانند مته، دریل، هزینه اجاره دستگاه اکسیژن، اوزن تراپی، کلیه لوازم مصرفی در اتاق عمل اعم از اینکه توسط بیمه گر پایه پوشش داده شده باشد یا نباشد.</w:t>
            </w:r>
            <w:r>
              <w:rPr>
                <w:rFonts w:cs="B Zar" w:hint="cs"/>
                <w:b/>
                <w:bCs/>
                <w:kern w:val="16"/>
                <w:sz w:val="18"/>
                <w:szCs w:val="18"/>
                <w:rtl/>
              </w:rPr>
              <w:t xml:space="preserve"> </w:t>
            </w:r>
            <w:r w:rsidRPr="00F9126F">
              <w:rPr>
                <w:rFonts w:cs="B Zar" w:hint="cs"/>
                <w:kern w:val="16"/>
                <w:rtl/>
              </w:rPr>
              <w:t>سپتوپلاستی (انحراف مشهود بینی)</w:t>
            </w:r>
            <w:r>
              <w:rPr>
                <w:rFonts w:cs="B Zar" w:hint="cs"/>
                <w:kern w:val="16"/>
                <w:rtl/>
              </w:rPr>
              <w:t>،</w:t>
            </w:r>
            <w:r w:rsidRPr="00F9126F">
              <w:rPr>
                <w:rFonts w:cs="B Zar" w:hint="cs"/>
                <w:kern w:val="16"/>
                <w:rtl/>
              </w:rPr>
              <w:t xml:space="preserve"> انواع هزینه تشخیص بیماریهای جنین، ژنتیک شناسی، كورتاژ تشخيصي </w:t>
            </w:r>
            <w:r w:rsidRPr="00F9126F">
              <w:rPr>
                <w:rFonts w:ascii="Sakkal Majalla" w:hAnsi="Sakkal Majalla" w:cs="B Zar" w:hint="cs"/>
                <w:kern w:val="16"/>
                <w:rtl/>
              </w:rPr>
              <w:t>و تخلیه</w:t>
            </w:r>
            <w:r>
              <w:rPr>
                <w:rFonts w:ascii="Sakkal Majalla" w:hAnsi="Sakkal Majalla" w:cs="B Zar" w:hint="cs"/>
                <w:kern w:val="16"/>
                <w:rtl/>
              </w:rPr>
              <w:t xml:space="preserve"> ای،</w:t>
            </w:r>
            <w:r w:rsidRPr="00F9126F">
              <w:rPr>
                <w:rFonts w:ascii="Sakkal Majalla" w:hAnsi="Sakkal Majalla" w:cs="B Zar" w:hint="cs"/>
                <w:kern w:val="16"/>
                <w:rtl/>
              </w:rPr>
              <w:t xml:space="preserve"> لاپراسکپی</w:t>
            </w:r>
            <w:r>
              <w:rPr>
                <w:rFonts w:ascii="Sakkal Majalla" w:hAnsi="Sakkal Majalla" w:cs="B Zar" w:hint="cs"/>
                <w:kern w:val="16"/>
                <w:rtl/>
              </w:rPr>
              <w:t>،</w:t>
            </w:r>
            <w:r w:rsidRPr="00F9126F">
              <w:rPr>
                <w:rFonts w:ascii="Sakkal Majalla" w:hAnsi="Sakkal Majalla" w:cs="B Zar" w:hint="cs"/>
                <w:kern w:val="16"/>
                <w:rtl/>
              </w:rPr>
              <w:t xml:space="preserve"> لوازم وداروهای پیوندی</w:t>
            </w:r>
            <w:r>
              <w:rPr>
                <w:rFonts w:ascii="Sakkal Majalla" w:hAnsi="Sakkal Majalla" w:cs="B Zar" w:hint="cs"/>
                <w:kern w:val="16"/>
                <w:rtl/>
              </w:rPr>
              <w:t xml:space="preserve">، </w:t>
            </w:r>
            <w:r w:rsidRPr="00F9126F">
              <w:rPr>
                <w:rFonts w:cs="B Zar" w:hint="cs"/>
                <w:kern w:val="16"/>
                <w:rtl/>
              </w:rPr>
              <w:t>قوزقرنیه</w:t>
            </w:r>
            <w:r>
              <w:rPr>
                <w:rFonts w:ascii="Arial" w:hAnsi="Arial" w:cs="Arial" w:hint="cs"/>
                <w:kern w:val="16"/>
                <w:rtl/>
              </w:rPr>
              <w:t xml:space="preserve">، </w:t>
            </w:r>
            <w:r w:rsidRPr="00F9126F">
              <w:rPr>
                <w:rFonts w:cs="B Zar" w:hint="cs"/>
                <w:kern w:val="16"/>
                <w:rtl/>
              </w:rPr>
              <w:t>داروهای پیوند اعضا</w:t>
            </w:r>
            <w:r>
              <w:rPr>
                <w:rFonts w:cs="B Zar" w:hint="cs"/>
                <w:kern w:val="16"/>
                <w:rtl/>
              </w:rPr>
              <w:t xml:space="preserve">، تست خواب،کلیه هزینه های درمانی مربوط به بیماری کرونا اعم از بستری و... (کلیه خدمات بیمارستانی که در کتاب </w:t>
            </w:r>
            <w:proofErr w:type="spellStart"/>
            <w:r>
              <w:rPr>
                <w:rFonts w:cs="B Zar"/>
                <w:kern w:val="16"/>
              </w:rPr>
              <w:t>cpt</w:t>
            </w:r>
            <w:proofErr w:type="spellEnd"/>
            <w:r>
              <w:rPr>
                <w:rFonts w:cs="B Zar" w:hint="cs"/>
                <w:kern w:val="16"/>
                <w:rtl/>
              </w:rPr>
              <w:t>ارزش نسبی قابل پرداخت است).</w:t>
            </w:r>
            <w:r w:rsidRPr="00F9126F">
              <w:rPr>
                <w:rFonts w:cs="B Zar" w:hint="cs"/>
                <w:rtl/>
              </w:rPr>
              <w:t xml:space="preserve"> </w:t>
            </w:r>
          </w:p>
        </w:tc>
        <w:tc>
          <w:tcPr>
            <w:tcW w:w="600" w:type="dxa"/>
            <w:tcBorders>
              <w:top w:val="dashDotStroked" w:sz="24" w:space="0" w:color="auto"/>
              <w:bottom w:val="double" w:sz="4" w:space="0" w:color="auto"/>
            </w:tcBorders>
          </w:tcPr>
          <w:p w:rsidR="00C05A40" w:rsidRPr="00F9126F" w:rsidRDefault="00C05A40" w:rsidP="005506E9">
            <w:pPr>
              <w:spacing w:line="240" w:lineRule="auto"/>
              <w:jc w:val="center"/>
              <w:rPr>
                <w:rFonts w:cs="B Zar"/>
              </w:rPr>
            </w:pPr>
            <w:r w:rsidRPr="00F9126F">
              <w:rPr>
                <w:rFonts w:cs="B Zar" w:hint="cs"/>
                <w:rtl/>
              </w:rPr>
              <w:t>1</w:t>
            </w:r>
          </w:p>
        </w:tc>
      </w:tr>
      <w:tr w:rsidR="00C05A40" w:rsidRPr="00F9126F" w:rsidTr="005506E9">
        <w:trPr>
          <w:trHeight w:val="740"/>
        </w:trPr>
        <w:tc>
          <w:tcPr>
            <w:tcW w:w="1560"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center"/>
              <w:rPr>
                <w:rFonts w:cs="B Zar"/>
                <w:b/>
                <w:bCs/>
              </w:rPr>
            </w:pPr>
            <w:r w:rsidRPr="00F9126F">
              <w:rPr>
                <w:rFonts w:cs="B Zar" w:hint="cs"/>
                <w:b/>
                <w:bCs/>
                <w:rtl/>
              </w:rPr>
              <w:t>بدون سقف</w:t>
            </w:r>
          </w:p>
        </w:tc>
        <w:tc>
          <w:tcPr>
            <w:tcW w:w="1417"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center"/>
              <w:rPr>
                <w:rFonts w:cs="B Zar"/>
                <w:b/>
                <w:bCs/>
              </w:rPr>
            </w:pPr>
            <w:r w:rsidRPr="00F9126F">
              <w:rPr>
                <w:rFonts w:cs="B Zar" w:hint="cs"/>
                <w:b/>
                <w:bCs/>
                <w:rtl/>
              </w:rPr>
              <w:t>بدون سقف</w:t>
            </w:r>
          </w:p>
        </w:tc>
        <w:tc>
          <w:tcPr>
            <w:tcW w:w="6796"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b/>
                <w:bCs/>
              </w:rPr>
            </w:pPr>
            <w:r w:rsidRPr="00F9126F">
              <w:rPr>
                <w:rFonts w:cs="B Zar" w:hint="cs"/>
                <w:b/>
                <w:bCs/>
                <w:rtl/>
              </w:rPr>
              <w:t xml:space="preserve">جبران کلیه هزینه های جراحی و بستری تخصصی شامل : </w:t>
            </w:r>
            <w:r w:rsidRPr="00662B67">
              <w:rPr>
                <w:rFonts w:cs="B Zar" w:hint="cs"/>
                <w:rtl/>
              </w:rPr>
              <w:t>جبران هزینه های اعمال</w:t>
            </w:r>
            <w:r>
              <w:rPr>
                <w:rFonts w:cs="B Zar" w:hint="cs"/>
                <w:b/>
                <w:bCs/>
                <w:rtl/>
              </w:rPr>
              <w:t xml:space="preserve"> </w:t>
            </w:r>
            <w:r w:rsidRPr="00662B67">
              <w:rPr>
                <w:rFonts w:cs="B Zar" w:hint="cs"/>
                <w:rtl/>
              </w:rPr>
              <w:t>جراحی</w:t>
            </w:r>
            <w:r>
              <w:rPr>
                <w:rFonts w:cs="B Zar" w:hint="cs"/>
                <w:b/>
                <w:bCs/>
                <w:rtl/>
              </w:rPr>
              <w:t xml:space="preserve"> </w:t>
            </w:r>
            <w:r w:rsidRPr="00662B67">
              <w:rPr>
                <w:rFonts w:cs="B Zar" w:hint="cs"/>
                <w:rtl/>
              </w:rPr>
              <w:t>مهم</w:t>
            </w:r>
            <w:r>
              <w:rPr>
                <w:rFonts w:cs="B Zar" w:hint="cs"/>
                <w:b/>
                <w:bCs/>
                <w:rtl/>
              </w:rPr>
              <w:t xml:space="preserve"> </w:t>
            </w:r>
            <w:r w:rsidRPr="00662B67">
              <w:rPr>
                <w:rFonts w:cs="B Zar" w:hint="cs"/>
                <w:rtl/>
              </w:rPr>
              <w:t xml:space="preserve">مربوط </w:t>
            </w:r>
            <w:r>
              <w:rPr>
                <w:rFonts w:cs="B Zar" w:hint="cs"/>
                <w:rtl/>
              </w:rPr>
              <w:t>ب</w:t>
            </w:r>
            <w:r w:rsidRPr="00662B67">
              <w:rPr>
                <w:rFonts w:cs="B Zar" w:hint="cs"/>
                <w:rtl/>
              </w:rPr>
              <w:t>ه به شیمی درمانی،</w:t>
            </w:r>
            <w:r>
              <w:rPr>
                <w:rFonts w:cs="B Zar" w:hint="cs"/>
                <w:rtl/>
              </w:rPr>
              <w:t xml:space="preserve"> رادیو تراپی، اعمال جراحی مرتبط با سرطان، قلب، </w:t>
            </w:r>
            <w:r w:rsidRPr="00662B67">
              <w:rPr>
                <w:rFonts w:cs="B Zar" w:hint="cs"/>
                <w:rtl/>
              </w:rPr>
              <w:t>مغزواعصاب مرکزی و نخاع</w:t>
            </w:r>
            <w:r>
              <w:rPr>
                <w:rFonts w:cs="B Zar" w:hint="cs"/>
                <w:rtl/>
              </w:rPr>
              <w:t xml:space="preserve">، (به استثنای </w:t>
            </w:r>
            <w:r w:rsidRPr="00F9126F">
              <w:rPr>
                <w:rFonts w:cs="B Zar" w:hint="cs"/>
                <w:rtl/>
              </w:rPr>
              <w:t xml:space="preserve">دیسک </w:t>
            </w:r>
            <w:r>
              <w:rPr>
                <w:rFonts w:cs="B Zar" w:hint="cs"/>
                <w:rtl/>
              </w:rPr>
              <w:t xml:space="preserve">و </w:t>
            </w:r>
            <w:r w:rsidRPr="00F9126F">
              <w:rPr>
                <w:rFonts w:cs="B Zar" w:hint="cs"/>
                <w:rtl/>
              </w:rPr>
              <w:t>ستون فقرات</w:t>
            </w:r>
            <w:r>
              <w:rPr>
                <w:rFonts w:cs="B Zar" w:hint="cs"/>
                <w:rtl/>
              </w:rPr>
              <w:t>)</w:t>
            </w:r>
            <w:r w:rsidRPr="00F9126F">
              <w:rPr>
                <w:rFonts w:cs="B Zar" w:hint="cs"/>
                <w:rtl/>
              </w:rPr>
              <w:t>،</w:t>
            </w:r>
            <w:r>
              <w:rPr>
                <w:rFonts w:cs="B Zar" w:hint="cs"/>
                <w:rtl/>
              </w:rPr>
              <w:t xml:space="preserve"> </w:t>
            </w:r>
            <w:r w:rsidRPr="00F9126F">
              <w:rPr>
                <w:rFonts w:cs="B Zar" w:hint="cs"/>
                <w:rtl/>
              </w:rPr>
              <w:t xml:space="preserve">گامانایف، اعم از جراحی قلب باز و عروق </w:t>
            </w:r>
            <w:r w:rsidRPr="004000C2">
              <w:rPr>
                <w:rFonts w:cs="B Zar" w:hint="cs"/>
                <w:rtl/>
              </w:rPr>
              <w:t>و</w:t>
            </w:r>
            <w:proofErr w:type="spellStart"/>
            <w:r w:rsidRPr="004000C2">
              <w:rPr>
                <w:rFonts w:cs="B Zar"/>
              </w:rPr>
              <w:t>icd</w:t>
            </w:r>
            <w:proofErr w:type="spellEnd"/>
            <w:r w:rsidRPr="004000C2">
              <w:rPr>
                <w:rFonts w:cs="B Zar"/>
              </w:rPr>
              <w:t xml:space="preserve"> </w:t>
            </w:r>
            <w:r w:rsidRPr="004000C2">
              <w:rPr>
                <w:rFonts w:cs="B Zar" w:hint="cs"/>
                <w:rtl/>
              </w:rPr>
              <w:t xml:space="preserve"> حفره های قلب</w:t>
            </w:r>
            <w:r w:rsidRPr="00F9126F">
              <w:rPr>
                <w:rFonts w:cs="B Zar" w:hint="cs"/>
                <w:rtl/>
              </w:rPr>
              <w:t xml:space="preserve">، آنژیوپلاستی </w:t>
            </w:r>
            <w:r>
              <w:rPr>
                <w:rFonts w:cs="B Zar" w:hint="cs"/>
                <w:rtl/>
              </w:rPr>
              <w:t>عروق کرونر و عروق داخل مغز،</w:t>
            </w:r>
            <w:r w:rsidRPr="004000C2">
              <w:rPr>
                <w:rFonts w:cs="B Zar" w:hint="cs"/>
                <w:rtl/>
              </w:rPr>
              <w:t>والوپلاستی،</w:t>
            </w:r>
            <w:r>
              <w:rPr>
                <w:rFonts w:cs="B Zar"/>
              </w:rPr>
              <w:t xml:space="preserve"> </w:t>
            </w:r>
            <w:r w:rsidRPr="00F9126F">
              <w:rPr>
                <w:rFonts w:cs="B Zar" w:hint="cs"/>
                <w:rtl/>
              </w:rPr>
              <w:t>پیوند ریه، پیوند کبد،</w:t>
            </w:r>
            <w:r>
              <w:rPr>
                <w:rFonts w:cs="B Zar" w:hint="cs"/>
                <w:rtl/>
              </w:rPr>
              <w:t xml:space="preserve"> </w:t>
            </w:r>
            <w:r w:rsidRPr="00F9126F">
              <w:rPr>
                <w:rFonts w:cs="B Zar" w:hint="cs"/>
                <w:rtl/>
              </w:rPr>
              <w:t xml:space="preserve">پیوند کلیه، </w:t>
            </w:r>
            <w:r>
              <w:rPr>
                <w:rFonts w:cs="B Zar" w:hint="cs"/>
                <w:rtl/>
              </w:rPr>
              <w:t xml:space="preserve">پیوند </w:t>
            </w:r>
            <w:r w:rsidRPr="00F9126F">
              <w:rPr>
                <w:rFonts w:cs="B Zar" w:hint="cs"/>
                <w:rtl/>
              </w:rPr>
              <w:t xml:space="preserve">چشم و پیوند مغز استخوان، تزریق سلولهای بنیادی(به استثنا تزریقهای زیبایی) </w:t>
            </w:r>
          </w:p>
        </w:tc>
        <w:tc>
          <w:tcPr>
            <w:tcW w:w="600"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rPr>
            </w:pPr>
            <w:r w:rsidRPr="00F9126F">
              <w:rPr>
                <w:rFonts w:cs="B Zar" w:hint="cs"/>
                <w:rtl/>
              </w:rPr>
              <w:t>2</w:t>
            </w:r>
          </w:p>
        </w:tc>
      </w:tr>
      <w:tr w:rsidR="00C05A40" w:rsidRPr="00F9126F" w:rsidTr="005506E9">
        <w:tc>
          <w:tcPr>
            <w:tcW w:w="1560" w:type="dxa"/>
            <w:tcBorders>
              <w:top w:val="double" w:sz="4" w:space="0" w:color="auto"/>
              <w:bottom w:val="double" w:sz="4" w:space="0" w:color="auto"/>
            </w:tcBorders>
            <w:shd w:val="clear" w:color="auto" w:fill="FFFFFF" w:themeFill="background1"/>
          </w:tcPr>
          <w:p w:rsidR="00C05A40" w:rsidRPr="00F9126F" w:rsidRDefault="00C05A40" w:rsidP="005506E9">
            <w:pPr>
              <w:spacing w:line="240" w:lineRule="auto"/>
              <w:jc w:val="both"/>
              <w:rPr>
                <w:rFonts w:cs="B Zar"/>
                <w:b/>
                <w:bCs/>
              </w:rPr>
            </w:pPr>
            <w:r w:rsidRPr="00F9126F">
              <w:rPr>
                <w:rFonts w:cs="B Zar" w:hint="cs"/>
                <w:b/>
                <w:bCs/>
                <w:rtl/>
              </w:rPr>
              <w:lastRenderedPageBreak/>
              <w:t>000/000/</w:t>
            </w:r>
            <w:r>
              <w:rPr>
                <w:rFonts w:cs="B Zar" w:hint="cs"/>
                <w:b/>
                <w:bCs/>
                <w:rtl/>
              </w:rPr>
              <w:t>80</w:t>
            </w:r>
          </w:p>
        </w:tc>
        <w:tc>
          <w:tcPr>
            <w:tcW w:w="1417" w:type="dxa"/>
            <w:tcBorders>
              <w:top w:val="double" w:sz="4" w:space="0" w:color="auto"/>
              <w:bottom w:val="double" w:sz="4" w:space="0" w:color="auto"/>
            </w:tcBorders>
          </w:tcPr>
          <w:p w:rsidR="00C05A40" w:rsidRPr="00F9126F" w:rsidRDefault="00C05A40" w:rsidP="005506E9">
            <w:pPr>
              <w:spacing w:line="240" w:lineRule="auto"/>
              <w:jc w:val="both"/>
              <w:rPr>
                <w:rFonts w:cs="B Zar"/>
                <w:b/>
                <w:bCs/>
                <w:rtl/>
              </w:rPr>
            </w:pPr>
            <w:r>
              <w:rPr>
                <w:rFonts w:cs="B Zar" w:hint="cs"/>
                <w:b/>
                <w:bCs/>
                <w:rtl/>
              </w:rPr>
              <w:t>000/000/90</w:t>
            </w:r>
          </w:p>
        </w:tc>
        <w:tc>
          <w:tcPr>
            <w:tcW w:w="6796" w:type="dxa"/>
            <w:tcBorders>
              <w:top w:val="double" w:sz="4" w:space="0" w:color="auto"/>
              <w:bottom w:val="double" w:sz="4" w:space="0" w:color="auto"/>
            </w:tcBorders>
          </w:tcPr>
          <w:p w:rsidR="00C05A40" w:rsidRPr="00F9126F" w:rsidRDefault="00C05A40" w:rsidP="005506E9">
            <w:pPr>
              <w:spacing w:line="240" w:lineRule="auto"/>
              <w:jc w:val="both"/>
              <w:rPr>
                <w:rFonts w:cs="B Zar"/>
              </w:rPr>
            </w:pPr>
            <w:r w:rsidRPr="00F9126F">
              <w:rPr>
                <w:rFonts w:cs="B Zar" w:hint="cs"/>
                <w:rtl/>
              </w:rPr>
              <w:t xml:space="preserve">هزینه زایمان طبیعی و عمل سزارین </w:t>
            </w:r>
          </w:p>
        </w:tc>
        <w:tc>
          <w:tcPr>
            <w:tcW w:w="600" w:type="dxa"/>
            <w:tcBorders>
              <w:top w:val="double" w:sz="4" w:space="0" w:color="auto"/>
              <w:bottom w:val="double" w:sz="4" w:space="0" w:color="auto"/>
            </w:tcBorders>
          </w:tcPr>
          <w:p w:rsidR="00C05A40" w:rsidRPr="00F9126F" w:rsidRDefault="00C05A40" w:rsidP="005506E9">
            <w:pPr>
              <w:spacing w:line="240" w:lineRule="auto"/>
              <w:jc w:val="both"/>
              <w:rPr>
                <w:rFonts w:cs="B Zar"/>
              </w:rPr>
            </w:pPr>
            <w:r w:rsidRPr="00F9126F">
              <w:rPr>
                <w:rFonts w:cs="B Zar" w:hint="cs"/>
                <w:rtl/>
              </w:rPr>
              <w:t>3</w:t>
            </w:r>
          </w:p>
        </w:tc>
      </w:tr>
      <w:tr w:rsidR="00C05A40" w:rsidRPr="00F9126F" w:rsidTr="005506E9">
        <w:trPr>
          <w:trHeight w:val="343"/>
        </w:trPr>
        <w:tc>
          <w:tcPr>
            <w:tcW w:w="1560"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b/>
                <w:bCs/>
              </w:rPr>
            </w:pPr>
            <w:r w:rsidRPr="00F9126F">
              <w:rPr>
                <w:rFonts w:cs="B Zar" w:hint="cs"/>
                <w:b/>
                <w:bCs/>
                <w:rtl/>
              </w:rPr>
              <w:t>000/000/</w:t>
            </w:r>
            <w:r>
              <w:rPr>
                <w:rFonts w:cs="B Zar" w:hint="cs"/>
                <w:b/>
                <w:bCs/>
                <w:rtl/>
              </w:rPr>
              <w:t>120</w:t>
            </w:r>
          </w:p>
        </w:tc>
        <w:tc>
          <w:tcPr>
            <w:tcW w:w="1417"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b/>
                <w:bCs/>
              </w:rPr>
            </w:pPr>
            <w:r>
              <w:rPr>
                <w:rFonts w:cs="B Zar" w:hint="cs"/>
                <w:b/>
                <w:bCs/>
                <w:rtl/>
              </w:rPr>
              <w:t>000/000/200</w:t>
            </w:r>
          </w:p>
        </w:tc>
        <w:tc>
          <w:tcPr>
            <w:tcW w:w="6796"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rtl/>
              </w:rPr>
            </w:pPr>
            <w:r w:rsidRPr="00F9126F">
              <w:rPr>
                <w:rFonts w:cs="B Zar" w:hint="cs"/>
                <w:rtl/>
              </w:rPr>
              <w:t xml:space="preserve">هزینه های درمان نازایی و ناباروری زوجین(هزینه های تشخیصی، درمانی و دارویی) و اعمال جراحی مرتبط، </w:t>
            </w:r>
            <w:r w:rsidRPr="00F9126F">
              <w:rPr>
                <w:rFonts w:cs="B Zar"/>
              </w:rPr>
              <w:t>IUI</w:t>
            </w:r>
            <w:r w:rsidRPr="00F9126F">
              <w:rPr>
                <w:rFonts w:cs="B Zar" w:hint="cs"/>
                <w:rtl/>
              </w:rPr>
              <w:t>،</w:t>
            </w:r>
            <w:r w:rsidRPr="00F9126F">
              <w:rPr>
                <w:rFonts w:cs="B Zar"/>
              </w:rPr>
              <w:t xml:space="preserve">ITSC </w:t>
            </w:r>
            <w:r w:rsidRPr="00F9126F">
              <w:rPr>
                <w:rFonts w:cs="B Zar" w:hint="cs"/>
                <w:rtl/>
              </w:rPr>
              <w:t>،</w:t>
            </w:r>
            <w:r w:rsidRPr="00F9126F">
              <w:rPr>
                <w:rFonts w:cs="B Zar"/>
              </w:rPr>
              <w:t>ZIF</w:t>
            </w:r>
            <w:r>
              <w:rPr>
                <w:rFonts w:cs="B Zar"/>
              </w:rPr>
              <w:t>T</w:t>
            </w:r>
            <w:r w:rsidRPr="00F9126F">
              <w:rPr>
                <w:rFonts w:cs="B Zar" w:hint="cs"/>
                <w:rtl/>
              </w:rPr>
              <w:t xml:space="preserve">، </w:t>
            </w:r>
            <w:r w:rsidRPr="00F9126F">
              <w:rPr>
                <w:rFonts w:cs="B Zar"/>
              </w:rPr>
              <w:t>GIFT</w:t>
            </w:r>
            <w:r w:rsidRPr="00F9126F">
              <w:rPr>
                <w:rFonts w:cs="B Zar" w:hint="cs"/>
                <w:rtl/>
              </w:rPr>
              <w:t xml:space="preserve">، </w:t>
            </w:r>
            <w:r w:rsidRPr="00F9126F">
              <w:rPr>
                <w:rFonts w:cs="B Zar"/>
              </w:rPr>
              <w:t xml:space="preserve">IVF </w:t>
            </w:r>
            <w:r>
              <w:rPr>
                <w:rFonts w:cs="B Zar" w:hint="cs"/>
                <w:rtl/>
              </w:rPr>
              <w:t xml:space="preserve"> </w:t>
            </w:r>
            <w:r w:rsidRPr="00F9126F">
              <w:rPr>
                <w:rFonts w:cs="B Zar" w:hint="cs"/>
                <w:rtl/>
              </w:rPr>
              <w:t>و میکروانجکشن</w:t>
            </w:r>
          </w:p>
        </w:tc>
        <w:tc>
          <w:tcPr>
            <w:tcW w:w="600"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rPr>
            </w:pPr>
            <w:r w:rsidRPr="00F9126F">
              <w:rPr>
                <w:rFonts w:cs="B Zar" w:hint="cs"/>
                <w:rtl/>
              </w:rPr>
              <w:t>4</w:t>
            </w:r>
          </w:p>
        </w:tc>
      </w:tr>
      <w:tr w:rsidR="00C05A40" w:rsidRPr="00F9126F" w:rsidTr="005506E9">
        <w:trPr>
          <w:trHeight w:val="755"/>
        </w:trPr>
        <w:tc>
          <w:tcPr>
            <w:tcW w:w="1560" w:type="dxa"/>
            <w:vMerge w:val="restart"/>
            <w:tcBorders>
              <w:top w:val="double" w:sz="4" w:space="0" w:color="auto"/>
            </w:tcBorders>
          </w:tcPr>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Pr>
            </w:pPr>
            <w:r w:rsidRPr="00F9126F">
              <w:rPr>
                <w:rFonts w:cs="B Zar" w:hint="cs"/>
                <w:b/>
                <w:bCs/>
                <w:rtl/>
              </w:rPr>
              <w:t>000/000/80</w:t>
            </w:r>
          </w:p>
        </w:tc>
        <w:tc>
          <w:tcPr>
            <w:tcW w:w="1417" w:type="dxa"/>
            <w:tcBorders>
              <w:top w:val="double" w:sz="4" w:space="0" w:color="auto"/>
              <w:bottom w:val="double" w:sz="4" w:space="0" w:color="auto"/>
            </w:tcBorders>
          </w:tcPr>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tl/>
              </w:rPr>
            </w:pPr>
            <w:r w:rsidRPr="00F9126F">
              <w:rPr>
                <w:rFonts w:cs="B Zar" w:hint="cs"/>
                <w:b/>
                <w:bCs/>
                <w:rtl/>
              </w:rPr>
              <w:t>بدون سقف</w:t>
            </w:r>
          </w:p>
          <w:p w:rsidR="00C05A40" w:rsidRPr="00F9126F" w:rsidRDefault="00C05A40" w:rsidP="005506E9">
            <w:pPr>
              <w:spacing w:line="240" w:lineRule="auto"/>
              <w:jc w:val="both"/>
              <w:rPr>
                <w:rFonts w:cs="B Zar"/>
                <w:b/>
                <w:bCs/>
              </w:rPr>
            </w:pPr>
          </w:p>
        </w:tc>
        <w:tc>
          <w:tcPr>
            <w:tcW w:w="6796" w:type="dxa"/>
            <w:tcBorders>
              <w:top w:val="double" w:sz="4" w:space="0" w:color="auto"/>
              <w:bottom w:val="double" w:sz="4" w:space="0" w:color="auto"/>
            </w:tcBorders>
          </w:tcPr>
          <w:p w:rsidR="00C05A40" w:rsidRPr="00F9126F" w:rsidRDefault="00C05A40" w:rsidP="005506E9">
            <w:pPr>
              <w:spacing w:line="240" w:lineRule="auto"/>
              <w:jc w:val="both"/>
              <w:rPr>
                <w:rFonts w:cs="B Zar"/>
                <w:rtl/>
              </w:rPr>
            </w:pPr>
            <w:r w:rsidRPr="009A31B6">
              <w:rPr>
                <w:rFonts w:cs="B Zar" w:hint="cs"/>
                <w:b/>
                <w:bCs/>
                <w:rtl/>
              </w:rPr>
              <w:t xml:space="preserve">هزینه های پاراکلینیکی </w:t>
            </w:r>
            <w:r>
              <w:rPr>
                <w:rFonts w:cs="B Zar" w:hint="cs"/>
                <w:b/>
                <w:bCs/>
                <w:rtl/>
              </w:rPr>
              <w:t>1</w:t>
            </w:r>
            <w:r w:rsidRPr="00F9126F">
              <w:rPr>
                <w:rFonts w:cs="B Zar" w:hint="cs"/>
                <w:rtl/>
              </w:rPr>
              <w:t>: جبران هزینه های انواع سونوگرافی</w:t>
            </w:r>
            <w:r w:rsidRPr="00662B67">
              <w:rPr>
                <w:rFonts w:cs="B Zar" w:hint="cs"/>
                <w:rtl/>
              </w:rPr>
              <w:t>(داخل مطب و سایر مراکز)،</w:t>
            </w:r>
            <w:r w:rsidRPr="00F9126F">
              <w:rPr>
                <w:rFonts w:cs="B Zar" w:hint="cs"/>
                <w:rtl/>
              </w:rPr>
              <w:t xml:space="preserve"> ماموگرافی، غربالگری،</w:t>
            </w:r>
            <w:r>
              <w:rPr>
                <w:rFonts w:cs="B Zar" w:hint="cs"/>
                <w:rtl/>
              </w:rPr>
              <w:t xml:space="preserve"> </w:t>
            </w:r>
            <w:r w:rsidRPr="00F9126F">
              <w:rPr>
                <w:rFonts w:cs="B Zar" w:hint="cs"/>
                <w:rtl/>
              </w:rPr>
              <w:t>سی تی آنژیوگرافی</w:t>
            </w:r>
            <w:r>
              <w:rPr>
                <w:rFonts w:cs="B Zar" w:hint="cs"/>
                <w:rtl/>
              </w:rPr>
              <w:t>،</w:t>
            </w:r>
            <w:r w:rsidRPr="00F9126F">
              <w:rPr>
                <w:rFonts w:cs="B Zar" w:hint="cs"/>
                <w:rtl/>
              </w:rPr>
              <w:t xml:space="preserve"> انواع اسکن، سی تی اسکن،</w:t>
            </w:r>
            <w:r>
              <w:rPr>
                <w:rFonts w:cs="B Zar" w:hint="cs"/>
                <w:rtl/>
              </w:rPr>
              <w:t xml:space="preserve"> گاما اسکن،</w:t>
            </w:r>
            <w:r w:rsidRPr="00F9126F">
              <w:rPr>
                <w:rFonts w:cs="B Zar" w:hint="cs"/>
                <w:rtl/>
              </w:rPr>
              <w:t>کتو اسکن، کانفواسکن،</w:t>
            </w:r>
            <w:r>
              <w:rPr>
                <w:rFonts w:cs="B Zar" w:hint="cs"/>
                <w:rtl/>
              </w:rPr>
              <w:t xml:space="preserve"> </w:t>
            </w:r>
            <w:r w:rsidRPr="00F9126F">
              <w:rPr>
                <w:rFonts w:cs="B Zar" w:hint="cs"/>
                <w:rtl/>
              </w:rPr>
              <w:t>پت اسکن</w:t>
            </w:r>
            <w:r>
              <w:rPr>
                <w:rFonts w:cs="B Zar" w:hint="cs"/>
                <w:rtl/>
              </w:rPr>
              <w:t>،</w:t>
            </w:r>
            <w:r w:rsidRPr="00F9126F">
              <w:rPr>
                <w:rFonts w:cs="B Zar" w:hint="cs"/>
                <w:rtl/>
              </w:rPr>
              <w:t xml:space="preserve"> کانفراسکن</w:t>
            </w:r>
            <w:r>
              <w:rPr>
                <w:rFonts w:cs="B Zar" w:hint="cs"/>
                <w:rtl/>
              </w:rPr>
              <w:t xml:space="preserve">، </w:t>
            </w:r>
            <w:r w:rsidRPr="00F9126F">
              <w:rPr>
                <w:rFonts w:cs="B Zar" w:hint="cs"/>
                <w:rtl/>
              </w:rPr>
              <w:t>آنژیواسکن قلب،</w:t>
            </w:r>
            <w:r>
              <w:rPr>
                <w:rFonts w:cs="B Zar" w:hint="cs"/>
                <w:rtl/>
              </w:rPr>
              <w:t xml:space="preserve"> </w:t>
            </w:r>
            <w:r w:rsidRPr="00DC7932">
              <w:rPr>
                <w:rFonts w:cs="B Zar" w:hint="cs"/>
                <w:rtl/>
              </w:rPr>
              <w:t>فیبرواسکن، ارب</w:t>
            </w:r>
            <w:r w:rsidRPr="00DC7932">
              <w:rPr>
                <w:rFonts w:cs="B Zar" w:hint="cs"/>
                <w:b/>
                <w:bCs/>
                <w:rtl/>
              </w:rPr>
              <w:t xml:space="preserve"> </w:t>
            </w:r>
            <w:r w:rsidRPr="00DC7932">
              <w:rPr>
                <w:rFonts w:cs="B Zar" w:hint="cs"/>
                <w:rtl/>
              </w:rPr>
              <w:t>اسکن،</w:t>
            </w:r>
            <w:r w:rsidRPr="00F9126F">
              <w:rPr>
                <w:rFonts w:cs="B Zar" w:hint="cs"/>
                <w:rtl/>
              </w:rPr>
              <w:t xml:space="preserve"> انواع آندوسکوپ</w:t>
            </w:r>
            <w:r>
              <w:rPr>
                <w:rFonts w:cs="B Zar" w:hint="cs"/>
                <w:rtl/>
              </w:rPr>
              <w:t>ی</w:t>
            </w:r>
            <w:r w:rsidRPr="00662B67">
              <w:rPr>
                <w:rFonts w:cs="B Zar" w:hint="cs"/>
                <w:sz w:val="18"/>
                <w:szCs w:val="18"/>
                <w:rtl/>
              </w:rPr>
              <w:t xml:space="preserve">(با </w:t>
            </w:r>
            <w:r w:rsidRPr="008D499E">
              <w:rPr>
                <w:rFonts w:cs="B Zar" w:hint="cs"/>
                <w:rtl/>
              </w:rPr>
              <w:t>بیهوشی و بی حسی در مطب و بیمارستان)،</w:t>
            </w:r>
            <w:r w:rsidRPr="00662B67">
              <w:rPr>
                <w:rFonts w:cs="B Zar" w:hint="cs"/>
                <w:rtl/>
              </w:rPr>
              <w:t xml:space="preserve"> </w:t>
            </w:r>
            <w:r w:rsidRPr="00F9126F">
              <w:rPr>
                <w:rFonts w:cs="B Zar" w:hint="cs"/>
                <w:rtl/>
              </w:rPr>
              <w:t>فوندوسکپی،</w:t>
            </w:r>
            <w:r>
              <w:rPr>
                <w:rFonts w:cs="B Zar" w:hint="cs"/>
                <w:rtl/>
              </w:rPr>
              <w:t xml:space="preserve"> </w:t>
            </w:r>
            <w:r w:rsidRPr="00F9126F">
              <w:rPr>
                <w:rFonts w:cs="B Zar" w:hint="cs"/>
                <w:rtl/>
              </w:rPr>
              <w:t>انترپیون،</w:t>
            </w:r>
            <w:r>
              <w:rPr>
                <w:rFonts w:cs="B Zar" w:hint="cs"/>
                <w:rtl/>
              </w:rPr>
              <w:t xml:space="preserve"> کلونو</w:t>
            </w:r>
            <w:r w:rsidRPr="00F9126F">
              <w:rPr>
                <w:rFonts w:cs="B Zar" w:hint="cs"/>
                <w:rtl/>
              </w:rPr>
              <w:t>سک</w:t>
            </w:r>
            <w:r>
              <w:rPr>
                <w:rFonts w:cs="B Zar" w:hint="cs"/>
                <w:rtl/>
              </w:rPr>
              <w:t>و</w:t>
            </w:r>
            <w:r w:rsidRPr="00F9126F">
              <w:rPr>
                <w:rFonts w:cs="B Zar" w:hint="cs"/>
                <w:rtl/>
              </w:rPr>
              <w:t>پی،</w:t>
            </w:r>
            <w:r>
              <w:rPr>
                <w:rFonts w:cs="B Zar" w:hint="cs"/>
                <w:rtl/>
              </w:rPr>
              <w:t xml:space="preserve"> </w:t>
            </w:r>
            <w:r w:rsidRPr="00F9126F">
              <w:rPr>
                <w:rFonts w:cs="B Zar" w:hint="cs"/>
                <w:rtl/>
              </w:rPr>
              <w:t>لاپاراسک</w:t>
            </w:r>
            <w:r>
              <w:rPr>
                <w:rFonts w:cs="B Zar" w:hint="cs"/>
                <w:rtl/>
              </w:rPr>
              <w:t>و</w:t>
            </w:r>
            <w:r w:rsidRPr="00F9126F">
              <w:rPr>
                <w:rFonts w:cs="B Zar" w:hint="cs"/>
                <w:rtl/>
              </w:rPr>
              <w:t>پی</w:t>
            </w:r>
            <w:r>
              <w:rPr>
                <w:rFonts w:cs="B Zar" w:hint="cs"/>
                <w:rtl/>
              </w:rPr>
              <w:t xml:space="preserve">، </w:t>
            </w:r>
            <w:r w:rsidRPr="00F9126F">
              <w:rPr>
                <w:rFonts w:cs="B Zar" w:hint="cs"/>
                <w:rtl/>
              </w:rPr>
              <w:t>سیستوسکوپی</w:t>
            </w:r>
            <w:r>
              <w:rPr>
                <w:rFonts w:cs="B Zar" w:hint="cs"/>
                <w:rtl/>
              </w:rPr>
              <w:t xml:space="preserve">، </w:t>
            </w:r>
            <w:r w:rsidRPr="00662B67">
              <w:rPr>
                <w:rFonts w:cs="B Zar" w:hint="cs"/>
                <w:rtl/>
              </w:rPr>
              <w:t>رکتوسکوپی، گاستروسکوپی، رادیواسکوپی(پرتو بینی)، فلورسکوپی، لارنگوسکوپی</w:t>
            </w:r>
            <w:r>
              <w:rPr>
                <w:rFonts w:cs="B Zar" w:hint="cs"/>
                <w:rtl/>
              </w:rPr>
              <w:t xml:space="preserve">، </w:t>
            </w:r>
            <w:r w:rsidRPr="00F9126F">
              <w:rPr>
                <w:rFonts w:cs="B Zar" w:hint="cs"/>
                <w:rtl/>
              </w:rPr>
              <w:t>ام</w:t>
            </w:r>
            <w:r>
              <w:rPr>
                <w:rFonts w:cs="B Zar" w:hint="cs"/>
                <w:rtl/>
              </w:rPr>
              <w:t xml:space="preserve"> </w:t>
            </w:r>
            <w:r w:rsidRPr="00F9126F">
              <w:rPr>
                <w:rFonts w:cs="B Zar" w:hint="cs"/>
                <w:rtl/>
              </w:rPr>
              <w:t>آرآی، انواع رادیولوژی و رادیوگرافی،</w:t>
            </w:r>
            <w:r>
              <w:rPr>
                <w:rFonts w:cs="B Zar" w:hint="cs"/>
                <w:rtl/>
              </w:rPr>
              <w:t xml:space="preserve"> انواع آنژیو گرافی، </w:t>
            </w:r>
            <w:r w:rsidRPr="00F9126F">
              <w:rPr>
                <w:rFonts w:cs="B Zar" w:hint="cs"/>
                <w:rtl/>
              </w:rPr>
              <w:t>انواع اکو،</w:t>
            </w:r>
            <w:r>
              <w:rPr>
                <w:rFonts w:cs="B Zar" w:hint="cs"/>
                <w:rtl/>
              </w:rPr>
              <w:t xml:space="preserve"> </w:t>
            </w:r>
            <w:r w:rsidRPr="00F9126F">
              <w:rPr>
                <w:rFonts w:cs="B Zar" w:hint="cs"/>
                <w:rtl/>
              </w:rPr>
              <w:t>اکو کاردیو گرافی قلب و مری، استرس اکو،</w:t>
            </w:r>
            <w:r>
              <w:rPr>
                <w:rFonts w:cs="B Zar" w:hint="cs"/>
                <w:rtl/>
              </w:rPr>
              <w:t xml:space="preserve"> </w:t>
            </w:r>
            <w:r w:rsidRPr="00C76793">
              <w:rPr>
                <w:rFonts w:cs="B Zar" w:hint="cs"/>
                <w:rtl/>
              </w:rPr>
              <w:t>اکو داپلر مغزی،</w:t>
            </w:r>
            <w:r>
              <w:rPr>
                <w:rFonts w:cs="B Zar" w:hint="cs"/>
                <w:rtl/>
              </w:rPr>
              <w:t>دانسیتو متری، ماموپلاستی،</w:t>
            </w:r>
            <w:r w:rsidRPr="00CF1B83">
              <w:rPr>
                <w:rFonts w:cs="B Zar" w:hint="cs"/>
                <w:b/>
                <w:bCs/>
                <w:sz w:val="18"/>
                <w:szCs w:val="18"/>
                <w:rtl/>
              </w:rPr>
              <w:t xml:space="preserve"> </w:t>
            </w:r>
            <w:r w:rsidRPr="00C76793">
              <w:rPr>
                <w:rFonts w:cs="B Zar" w:hint="cs"/>
                <w:rtl/>
              </w:rPr>
              <w:t>مگنت تراپی،</w:t>
            </w:r>
            <w:r>
              <w:rPr>
                <w:rFonts w:cs="B Zar" w:hint="cs"/>
                <w:rtl/>
              </w:rPr>
              <w:t xml:space="preserve"> </w:t>
            </w:r>
            <w:r w:rsidRPr="00F9126F">
              <w:rPr>
                <w:rFonts w:cs="B Zar" w:hint="cs"/>
                <w:rtl/>
              </w:rPr>
              <w:t>تصویر برداری</w:t>
            </w:r>
            <w:proofErr w:type="spellStart"/>
            <w:r w:rsidRPr="00CF1B83">
              <w:rPr>
                <w:rFonts w:cs="B Zar"/>
              </w:rPr>
              <w:t>fna</w:t>
            </w:r>
            <w:proofErr w:type="spellEnd"/>
            <w:r>
              <w:rPr>
                <w:rFonts w:cs="B Zar" w:hint="cs"/>
                <w:rtl/>
              </w:rPr>
              <w:t xml:space="preserve"> </w:t>
            </w:r>
            <w:r w:rsidRPr="00CF1B83">
              <w:rPr>
                <w:rFonts w:cs="B Zar"/>
              </w:rPr>
              <w:t xml:space="preserve"> </w:t>
            </w:r>
            <w:r w:rsidRPr="00CF1B83">
              <w:rPr>
                <w:rFonts w:cs="B Zar" w:hint="cs"/>
                <w:rtl/>
              </w:rPr>
              <w:t>(تیروئید و سینه)</w:t>
            </w:r>
            <w:r w:rsidRPr="00F9126F">
              <w:rPr>
                <w:rFonts w:cs="B Zar" w:hint="cs"/>
                <w:rtl/>
              </w:rPr>
              <w:t xml:space="preserve"> </w:t>
            </w:r>
            <w:r w:rsidRPr="00CF1B83">
              <w:rPr>
                <w:rFonts w:cs="B Zar" w:hint="cs"/>
                <w:rtl/>
              </w:rPr>
              <w:t>ایمونولوژی</w:t>
            </w:r>
            <w:r>
              <w:rPr>
                <w:rFonts w:cs="B Zar" w:hint="cs"/>
                <w:rtl/>
              </w:rPr>
              <w:t xml:space="preserve">، </w:t>
            </w:r>
            <w:r w:rsidRPr="00F9126F">
              <w:rPr>
                <w:rFonts w:cs="B Zar" w:hint="cs"/>
                <w:rtl/>
              </w:rPr>
              <w:t>پزشکی هسته ای،</w:t>
            </w:r>
            <w:r>
              <w:rPr>
                <w:rFonts w:cs="B Zar" w:hint="cs"/>
                <w:rtl/>
              </w:rPr>
              <w:t xml:space="preserve"> </w:t>
            </w:r>
            <w:r w:rsidRPr="00F9126F">
              <w:rPr>
                <w:rFonts w:cs="B Zar" w:hint="cs"/>
                <w:rtl/>
              </w:rPr>
              <w:t>سنجش تراکم استخوان</w:t>
            </w:r>
            <w:r>
              <w:rPr>
                <w:rFonts w:cs="B Zar" w:hint="cs"/>
                <w:rtl/>
              </w:rPr>
              <w:t>،</w:t>
            </w:r>
            <w:r w:rsidRPr="00F9126F">
              <w:rPr>
                <w:rFonts w:cs="B Zar" w:hint="cs"/>
                <w:rtl/>
              </w:rPr>
              <w:t xml:space="preserve"> نوار قلب جنین</w:t>
            </w:r>
            <w:r>
              <w:rPr>
                <w:rFonts w:cs="B Zar" w:hint="cs"/>
                <w:rtl/>
              </w:rPr>
              <w:t>،</w:t>
            </w:r>
            <w:r w:rsidRPr="00F9126F">
              <w:rPr>
                <w:rFonts w:cs="B Zar" w:hint="cs"/>
                <w:rtl/>
              </w:rPr>
              <w:t xml:space="preserve"> </w:t>
            </w:r>
            <w:r w:rsidRPr="00F9126F">
              <w:rPr>
                <w:rFonts w:cs="B Zar"/>
              </w:rPr>
              <w:t xml:space="preserve">oct </w:t>
            </w:r>
            <w:r w:rsidRPr="00F9126F">
              <w:rPr>
                <w:rFonts w:cs="B Zar" w:hint="cs"/>
                <w:rtl/>
              </w:rPr>
              <w:t xml:space="preserve"> سی تی آنژیو،</w:t>
            </w:r>
            <w:r>
              <w:rPr>
                <w:rFonts w:cs="B Zar" w:hint="cs"/>
                <w:rtl/>
              </w:rPr>
              <w:t xml:space="preserve"> </w:t>
            </w:r>
            <w:r w:rsidRPr="00F9126F">
              <w:rPr>
                <w:rFonts w:cs="B Zar" w:hint="cs"/>
                <w:rtl/>
              </w:rPr>
              <w:t xml:space="preserve">اکوجنین در بیمارستان </w:t>
            </w:r>
            <w:proofErr w:type="spellStart"/>
            <w:r w:rsidRPr="00F9126F">
              <w:rPr>
                <w:rFonts w:cs="B Zar"/>
              </w:rPr>
              <w:t>ncv</w:t>
            </w:r>
            <w:proofErr w:type="spellEnd"/>
            <w:r>
              <w:rPr>
                <w:rFonts w:cs="B Zar" w:hint="cs"/>
                <w:rtl/>
              </w:rPr>
              <w:t>،</w:t>
            </w:r>
            <w:r w:rsidRPr="00F9126F">
              <w:rPr>
                <w:rFonts w:cs="B Zar" w:hint="cs"/>
                <w:rtl/>
              </w:rPr>
              <w:t xml:space="preserve"> </w:t>
            </w:r>
            <w:r>
              <w:rPr>
                <w:rFonts w:cs="B Zar" w:hint="cs"/>
                <w:rtl/>
              </w:rPr>
              <w:t xml:space="preserve">گفتار درمانی، کاردرمانی، رفتار درمانی </w:t>
            </w:r>
            <w:r w:rsidRPr="00F9126F">
              <w:rPr>
                <w:rFonts w:cs="B Zar" w:hint="cs"/>
                <w:rtl/>
              </w:rPr>
              <w:t>و کلیه خدمات تشخیصی درمانی(پارا</w:t>
            </w:r>
            <w:r>
              <w:rPr>
                <w:rFonts w:cs="B Zar" w:hint="cs"/>
                <w:rtl/>
              </w:rPr>
              <w:t xml:space="preserve"> کلینیکی</w:t>
            </w:r>
            <w:r w:rsidRPr="00F9126F">
              <w:rPr>
                <w:rFonts w:cs="B Zar" w:hint="cs"/>
                <w:rtl/>
              </w:rPr>
              <w:t>)</w:t>
            </w:r>
            <w:r>
              <w:rPr>
                <w:rFonts w:cs="B Zar" w:hint="cs"/>
                <w:rtl/>
              </w:rPr>
              <w:t xml:space="preserve"> </w:t>
            </w:r>
            <w:r w:rsidRPr="00F9126F">
              <w:rPr>
                <w:rFonts w:cs="B Zar" w:hint="cs"/>
                <w:rtl/>
              </w:rPr>
              <w:t xml:space="preserve">و کلیه خدمات سرپائی که در کتاب </w:t>
            </w:r>
            <w:proofErr w:type="spellStart"/>
            <w:r w:rsidRPr="00F9126F">
              <w:rPr>
                <w:rFonts w:cs="B Zar"/>
              </w:rPr>
              <w:t>cpt</w:t>
            </w:r>
            <w:proofErr w:type="spellEnd"/>
            <w:r w:rsidRPr="00F9126F">
              <w:rPr>
                <w:rFonts w:cs="B Zar"/>
              </w:rPr>
              <w:t xml:space="preserve"> </w:t>
            </w:r>
            <w:r>
              <w:rPr>
                <w:rFonts w:cs="B Zar" w:hint="cs"/>
                <w:rtl/>
              </w:rPr>
              <w:t xml:space="preserve"> </w:t>
            </w:r>
            <w:r w:rsidRPr="00F9126F">
              <w:rPr>
                <w:rFonts w:cs="B Zar" w:hint="cs"/>
                <w:rtl/>
              </w:rPr>
              <w:t>ارزش نسبی</w:t>
            </w:r>
            <w:r>
              <w:rPr>
                <w:rFonts w:cs="B Zar" w:hint="cs"/>
                <w:rtl/>
              </w:rPr>
              <w:t xml:space="preserve"> آمده و</w:t>
            </w:r>
            <w:r w:rsidRPr="00F9126F">
              <w:rPr>
                <w:rFonts w:cs="B Zar" w:hint="cs"/>
                <w:rtl/>
              </w:rPr>
              <w:t xml:space="preserve"> قابل پرداخت است</w:t>
            </w:r>
            <w:r>
              <w:rPr>
                <w:rFonts w:cs="B Zar" w:hint="cs"/>
                <w:rtl/>
              </w:rPr>
              <w:t>.</w:t>
            </w:r>
            <w:r w:rsidRPr="00F9126F">
              <w:rPr>
                <w:rFonts w:cs="B Zar" w:hint="cs"/>
                <w:rtl/>
              </w:rPr>
              <w:t xml:space="preserve"> </w:t>
            </w:r>
          </w:p>
        </w:tc>
        <w:tc>
          <w:tcPr>
            <w:tcW w:w="600" w:type="dxa"/>
            <w:tcBorders>
              <w:top w:val="double" w:sz="4" w:space="0" w:color="auto"/>
              <w:bottom w:val="double" w:sz="4" w:space="0" w:color="auto"/>
            </w:tcBorders>
          </w:tcPr>
          <w:p w:rsidR="00C05A40" w:rsidRPr="00F9126F" w:rsidRDefault="00C05A40" w:rsidP="005506E9">
            <w:pPr>
              <w:spacing w:line="240" w:lineRule="auto"/>
              <w:jc w:val="both"/>
              <w:rPr>
                <w:rFonts w:cs="B Zar"/>
              </w:rPr>
            </w:pPr>
            <w:r w:rsidRPr="00F9126F">
              <w:rPr>
                <w:rFonts w:cs="B Zar" w:hint="cs"/>
                <w:rtl/>
              </w:rPr>
              <w:t>5</w:t>
            </w:r>
          </w:p>
        </w:tc>
      </w:tr>
      <w:tr w:rsidR="00C05A40" w:rsidRPr="00F9126F" w:rsidTr="005506E9">
        <w:trPr>
          <w:trHeight w:val="2439"/>
        </w:trPr>
        <w:tc>
          <w:tcPr>
            <w:tcW w:w="1560" w:type="dxa"/>
            <w:vMerge/>
            <w:tcBorders>
              <w:right w:val="double" w:sz="4" w:space="0" w:color="auto"/>
            </w:tcBorders>
          </w:tcPr>
          <w:p w:rsidR="00C05A40" w:rsidRPr="00F9126F" w:rsidRDefault="00C05A40" w:rsidP="005506E9">
            <w:pPr>
              <w:spacing w:line="240" w:lineRule="auto"/>
              <w:jc w:val="both"/>
              <w:rPr>
                <w:rFonts w:cs="B Zar"/>
                <w:b/>
                <w:bCs/>
                <w:rtl/>
              </w:rPr>
            </w:pPr>
          </w:p>
        </w:tc>
        <w:tc>
          <w:tcPr>
            <w:tcW w:w="1417"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both"/>
              <w:rPr>
                <w:rFonts w:cs="B Zar"/>
                <w:b/>
                <w:bCs/>
                <w:rtl/>
              </w:rPr>
            </w:pPr>
            <w:r w:rsidRPr="00F9126F">
              <w:rPr>
                <w:rFonts w:cs="B Zar" w:hint="cs"/>
                <w:b/>
                <w:bCs/>
                <w:rtl/>
              </w:rPr>
              <w:t>بدون سقف</w:t>
            </w:r>
          </w:p>
          <w:p w:rsidR="00C05A40" w:rsidRPr="00F9126F" w:rsidRDefault="00C05A40" w:rsidP="005506E9">
            <w:pPr>
              <w:spacing w:line="240" w:lineRule="auto"/>
              <w:jc w:val="both"/>
              <w:rPr>
                <w:rFonts w:cs="B Zar"/>
                <w:b/>
                <w:bCs/>
                <w:rtl/>
              </w:rPr>
            </w:pPr>
          </w:p>
        </w:tc>
        <w:tc>
          <w:tcPr>
            <w:tcW w:w="6796"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rtl/>
              </w:rPr>
            </w:pPr>
            <w:r w:rsidRPr="00A35ECE">
              <w:rPr>
                <w:rFonts w:cs="B Zar" w:hint="cs"/>
                <w:b/>
                <w:bCs/>
                <w:sz w:val="18"/>
                <w:szCs w:val="18"/>
                <w:rtl/>
              </w:rPr>
              <w:t>هزینه های پاراکلینیکی 2</w:t>
            </w:r>
            <w:r>
              <w:rPr>
                <w:rFonts w:cs="B Zar" w:hint="cs"/>
                <w:b/>
                <w:bCs/>
                <w:sz w:val="18"/>
                <w:szCs w:val="18"/>
                <w:rtl/>
              </w:rPr>
              <w:t>:</w:t>
            </w:r>
            <w:r w:rsidRPr="00F9126F">
              <w:rPr>
                <w:rFonts w:cs="B Zar" w:hint="cs"/>
                <w:rtl/>
              </w:rPr>
              <w:t xml:space="preserve"> مربوط به انواع تستها</w:t>
            </w:r>
            <w:r>
              <w:rPr>
                <w:rFonts w:cs="B Zar" w:hint="cs"/>
                <w:rtl/>
              </w:rPr>
              <w:t>ی درمانی</w:t>
            </w:r>
            <w:r w:rsidRPr="00F9126F">
              <w:rPr>
                <w:rFonts w:cs="B Zar" w:hint="cs"/>
                <w:rtl/>
              </w:rPr>
              <w:t xml:space="preserve"> مانند: تست ورزش، تست آلرژی، انواع تست تنفسی، </w:t>
            </w:r>
            <w:r>
              <w:rPr>
                <w:rFonts w:cs="B Zar" w:hint="cs"/>
                <w:rtl/>
              </w:rPr>
              <w:t xml:space="preserve">تست ریه، </w:t>
            </w:r>
            <w:r w:rsidRPr="00F9126F">
              <w:rPr>
                <w:rFonts w:cs="B Zar" w:hint="cs"/>
                <w:rtl/>
              </w:rPr>
              <w:t>تیلت یا تست تعادل، تست استرس</w:t>
            </w:r>
            <w:r>
              <w:rPr>
                <w:rFonts w:cs="B Zar" w:hint="cs"/>
                <w:rtl/>
              </w:rPr>
              <w:t>،</w:t>
            </w:r>
            <w:r w:rsidRPr="00F9126F">
              <w:rPr>
                <w:rFonts w:cs="B Zar" w:hint="cs"/>
                <w:rtl/>
              </w:rPr>
              <w:t xml:space="preserve"> تست پوستی،</w:t>
            </w:r>
            <w:r>
              <w:rPr>
                <w:rFonts w:cs="B Zar" w:hint="cs"/>
                <w:rtl/>
              </w:rPr>
              <w:t xml:space="preserve"> </w:t>
            </w:r>
            <w:r w:rsidRPr="00B64C15">
              <w:rPr>
                <w:rFonts w:cs="B Zar" w:hint="cs"/>
                <w:rtl/>
              </w:rPr>
              <w:t>تست کرایو،</w:t>
            </w:r>
            <w:r>
              <w:rPr>
                <w:rFonts w:cs="B Zar" w:hint="cs"/>
                <w:rtl/>
              </w:rPr>
              <w:t xml:space="preserve"> </w:t>
            </w:r>
            <w:r w:rsidRPr="00F9126F">
              <w:rPr>
                <w:rFonts w:cs="B Zar" w:hint="cs"/>
                <w:rtl/>
              </w:rPr>
              <w:t xml:space="preserve">درمان آلرژی و </w:t>
            </w:r>
            <w:r w:rsidRPr="00A35ECE">
              <w:rPr>
                <w:rFonts w:cs="B Zar" w:hint="cs"/>
                <w:rtl/>
              </w:rPr>
              <w:t>ایمونوتراپی</w:t>
            </w:r>
            <w:r>
              <w:rPr>
                <w:rFonts w:cs="B Zar" w:hint="cs"/>
                <w:rtl/>
              </w:rPr>
              <w:t xml:space="preserve">، </w:t>
            </w:r>
            <w:r w:rsidRPr="00F9126F">
              <w:rPr>
                <w:rFonts w:cs="B Zar" w:hint="cs"/>
                <w:rtl/>
              </w:rPr>
              <w:t>تست متاکولین</w:t>
            </w:r>
            <w:r>
              <w:rPr>
                <w:rFonts w:cs="B Zar" w:hint="cs"/>
                <w:rtl/>
              </w:rPr>
              <w:t xml:space="preserve">، </w:t>
            </w:r>
            <w:r w:rsidRPr="00D842C1">
              <w:rPr>
                <w:rFonts w:cs="B Zar" w:hint="cs"/>
                <w:rtl/>
              </w:rPr>
              <w:t>پاپ اسمیر</w:t>
            </w:r>
            <w:r>
              <w:rPr>
                <w:rFonts w:cs="B Zar" w:hint="cs"/>
                <w:rtl/>
              </w:rPr>
              <w:t>، نوار عضله</w:t>
            </w:r>
            <w:r w:rsidRPr="00F9126F">
              <w:rPr>
                <w:rFonts w:cs="B Zar" w:hint="cs"/>
                <w:rtl/>
              </w:rPr>
              <w:t>، نوار عصب، نوار مغز، نوارمثانه، تست های بینایی، شنوائی سنج</w:t>
            </w:r>
            <w:r>
              <w:rPr>
                <w:rFonts w:cs="B Zar" w:hint="cs"/>
                <w:rtl/>
              </w:rPr>
              <w:t>ی</w:t>
            </w:r>
            <w:r w:rsidRPr="00F9126F">
              <w:rPr>
                <w:rFonts w:cs="B Zar" w:hint="cs"/>
                <w:rtl/>
              </w:rPr>
              <w:t>،</w:t>
            </w:r>
            <w:r>
              <w:rPr>
                <w:rFonts w:cs="B Zar" w:hint="cs"/>
                <w:rtl/>
              </w:rPr>
              <w:t xml:space="preserve"> خدمات تشخیصی و پرتو پزشک چشم مانند: </w:t>
            </w:r>
            <w:r w:rsidRPr="00F9126F">
              <w:rPr>
                <w:rFonts w:cs="B Zar" w:hint="cs"/>
                <w:rtl/>
              </w:rPr>
              <w:t>پاکیمتری</w:t>
            </w:r>
            <w:r>
              <w:rPr>
                <w:rFonts w:cs="B Zar" w:hint="cs"/>
                <w:rtl/>
              </w:rPr>
              <w:t xml:space="preserve"> چشم</w:t>
            </w:r>
            <w:r w:rsidRPr="00F9126F">
              <w:rPr>
                <w:rFonts w:cs="B Zar" w:hint="cs"/>
                <w:rtl/>
              </w:rPr>
              <w:t>، توپوگرافی، کوترپنتاکم،</w:t>
            </w:r>
            <w:r>
              <w:rPr>
                <w:rFonts w:cs="B Zar" w:hint="cs"/>
                <w:rtl/>
              </w:rPr>
              <w:t xml:space="preserve"> پنتاکم، </w:t>
            </w:r>
            <w:r w:rsidRPr="00F9126F">
              <w:rPr>
                <w:rFonts w:cs="B Zar" w:hint="cs"/>
                <w:rtl/>
              </w:rPr>
              <w:t>هولترمانیتورینگ قلب، هولتور فشار خون</w:t>
            </w:r>
            <w:r>
              <w:rPr>
                <w:rFonts w:cs="B Zar" w:hint="cs"/>
                <w:rtl/>
              </w:rPr>
              <w:t xml:space="preserve">، </w:t>
            </w:r>
            <w:r w:rsidRPr="00F9126F">
              <w:rPr>
                <w:rFonts w:cs="B Zar" w:hint="cs"/>
                <w:rtl/>
              </w:rPr>
              <w:t>نوار قلب، اسپیرومتری، ادیومتری، اپتومتری،</w:t>
            </w:r>
            <w:r>
              <w:rPr>
                <w:rFonts w:cs="B Zar" w:hint="cs"/>
                <w:rtl/>
              </w:rPr>
              <w:t xml:space="preserve"> </w:t>
            </w:r>
            <w:r w:rsidRPr="00F9126F">
              <w:rPr>
                <w:rFonts w:cs="B Zar" w:hint="cs"/>
                <w:rtl/>
              </w:rPr>
              <w:t>تمپانومتری</w:t>
            </w:r>
            <w:r w:rsidRPr="00D842C1">
              <w:rPr>
                <w:rFonts w:cs="B Zar" w:hint="cs"/>
                <w:b/>
                <w:bCs/>
                <w:sz w:val="18"/>
                <w:szCs w:val="18"/>
                <w:rtl/>
              </w:rPr>
              <w:t xml:space="preserve">، </w:t>
            </w:r>
            <w:r w:rsidRPr="00B64C15">
              <w:rPr>
                <w:rFonts w:cs="B Zar" w:hint="cs"/>
                <w:rtl/>
              </w:rPr>
              <w:t>مانو متری، رینومانومتری</w:t>
            </w:r>
            <w:r w:rsidRPr="00F9126F">
              <w:rPr>
                <w:rFonts w:cs="B Zar" w:hint="cs"/>
                <w:rtl/>
              </w:rPr>
              <w:t xml:space="preserve"> </w:t>
            </w:r>
            <w:r w:rsidRPr="00D842C1">
              <w:rPr>
                <w:rFonts w:cs="B Zar" w:hint="cs"/>
                <w:rtl/>
              </w:rPr>
              <w:t>هزینه اکسیژن،</w:t>
            </w:r>
            <w:r>
              <w:rPr>
                <w:rFonts w:cs="B Zar" w:hint="cs"/>
                <w:rtl/>
              </w:rPr>
              <w:t xml:space="preserve"> </w:t>
            </w:r>
            <w:r w:rsidRPr="00F9126F">
              <w:rPr>
                <w:rFonts w:cs="B Zar" w:hint="cs"/>
                <w:rtl/>
              </w:rPr>
              <w:t>بادی باکس</w:t>
            </w:r>
            <w:r w:rsidRPr="00D842C1">
              <w:rPr>
                <w:rFonts w:cs="B Zar" w:hint="cs"/>
                <w:rtl/>
              </w:rPr>
              <w:t>،</w:t>
            </w:r>
            <w:r>
              <w:rPr>
                <w:rFonts w:cs="B Zar" w:hint="cs"/>
                <w:rtl/>
              </w:rPr>
              <w:t xml:space="preserve"> </w:t>
            </w:r>
            <w:r w:rsidRPr="00B64C15">
              <w:rPr>
                <w:rFonts w:cs="B Zar" w:hint="cs"/>
                <w:rtl/>
              </w:rPr>
              <w:t>درمان سرطان مثانه</w:t>
            </w:r>
            <w:r w:rsidRPr="00D842C1">
              <w:rPr>
                <w:rFonts w:cs="B Zar" w:hint="cs"/>
                <w:b/>
                <w:bCs/>
                <w:sz w:val="18"/>
                <w:szCs w:val="18"/>
                <w:rtl/>
              </w:rPr>
              <w:t xml:space="preserve"> </w:t>
            </w:r>
            <w:r w:rsidRPr="00B64C15">
              <w:rPr>
                <w:rFonts w:cs="B Zar" w:hint="cs"/>
                <w:rtl/>
              </w:rPr>
              <w:t xml:space="preserve">(تزریق داروی </w:t>
            </w:r>
            <w:r w:rsidRPr="00B64C15">
              <w:rPr>
                <w:rFonts w:cs="B Zar"/>
              </w:rPr>
              <w:t>(BCG</w:t>
            </w:r>
            <w:r>
              <w:rPr>
                <w:rFonts w:cs="B Zar" w:hint="cs"/>
                <w:b/>
                <w:bCs/>
                <w:sz w:val="18"/>
                <w:szCs w:val="18"/>
                <w:rtl/>
              </w:rPr>
              <w:t xml:space="preserve"> </w:t>
            </w:r>
          </w:p>
        </w:tc>
        <w:tc>
          <w:tcPr>
            <w:tcW w:w="600"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rtl/>
              </w:rPr>
            </w:pPr>
            <w:r w:rsidRPr="00F9126F">
              <w:rPr>
                <w:rFonts w:cs="B Zar" w:hint="cs"/>
                <w:rtl/>
              </w:rPr>
              <w:t>6</w:t>
            </w:r>
          </w:p>
        </w:tc>
      </w:tr>
      <w:tr w:rsidR="00C05A40" w:rsidRPr="00F9126F" w:rsidTr="005506E9">
        <w:trPr>
          <w:trHeight w:val="660"/>
        </w:trPr>
        <w:tc>
          <w:tcPr>
            <w:tcW w:w="1560" w:type="dxa"/>
            <w:vMerge/>
            <w:tcBorders>
              <w:bottom w:val="double" w:sz="4" w:space="0" w:color="auto"/>
            </w:tcBorders>
          </w:tcPr>
          <w:p w:rsidR="00C05A40" w:rsidRPr="00F9126F" w:rsidRDefault="00C05A40" w:rsidP="005506E9">
            <w:pPr>
              <w:spacing w:line="240" w:lineRule="auto"/>
              <w:jc w:val="both"/>
              <w:rPr>
                <w:rFonts w:cs="B Zar"/>
                <w:b/>
                <w:bCs/>
                <w:rtl/>
              </w:rPr>
            </w:pPr>
          </w:p>
        </w:tc>
        <w:tc>
          <w:tcPr>
            <w:tcW w:w="1417" w:type="dxa"/>
            <w:tcBorders>
              <w:top w:val="double" w:sz="4" w:space="0" w:color="auto"/>
              <w:bottom w:val="double" w:sz="4" w:space="0" w:color="auto"/>
            </w:tcBorders>
          </w:tcPr>
          <w:p w:rsidR="00C05A40" w:rsidRPr="00F9126F" w:rsidRDefault="00C05A40" w:rsidP="005506E9">
            <w:pPr>
              <w:spacing w:line="240" w:lineRule="auto"/>
              <w:jc w:val="center"/>
              <w:rPr>
                <w:rFonts w:cs="B Zar"/>
                <w:b/>
                <w:bCs/>
                <w:rtl/>
              </w:rPr>
            </w:pPr>
            <w:r>
              <w:rPr>
                <w:rFonts w:cs="B Zar" w:hint="cs"/>
                <w:b/>
                <w:bCs/>
                <w:rtl/>
              </w:rPr>
              <w:t>بدون سقف</w:t>
            </w:r>
          </w:p>
          <w:p w:rsidR="00C05A40" w:rsidRPr="00F9126F" w:rsidRDefault="00C05A40" w:rsidP="005506E9">
            <w:pPr>
              <w:spacing w:line="240" w:lineRule="auto"/>
              <w:jc w:val="center"/>
              <w:rPr>
                <w:rFonts w:cs="B Zar"/>
                <w:b/>
                <w:bCs/>
                <w:rtl/>
              </w:rPr>
            </w:pPr>
          </w:p>
        </w:tc>
        <w:tc>
          <w:tcPr>
            <w:tcW w:w="6796" w:type="dxa"/>
            <w:tcBorders>
              <w:top w:val="double" w:sz="4" w:space="0" w:color="auto"/>
              <w:bottom w:val="double" w:sz="4" w:space="0" w:color="auto"/>
            </w:tcBorders>
          </w:tcPr>
          <w:p w:rsidR="00C05A40" w:rsidRPr="00F9126F" w:rsidRDefault="00C05A40" w:rsidP="005506E9">
            <w:pPr>
              <w:spacing w:line="240" w:lineRule="auto"/>
              <w:jc w:val="both"/>
              <w:rPr>
                <w:rFonts w:cs="B Zar"/>
                <w:rtl/>
              </w:rPr>
            </w:pPr>
            <w:r w:rsidRPr="00D842C1">
              <w:rPr>
                <w:rFonts w:cs="B Zar" w:hint="cs"/>
                <w:b/>
                <w:bCs/>
                <w:sz w:val="18"/>
                <w:szCs w:val="18"/>
                <w:rtl/>
              </w:rPr>
              <w:t>هزینه های جراحیهای مجاز سرپایی شامل:</w:t>
            </w:r>
            <w:r w:rsidRPr="00F9126F">
              <w:rPr>
                <w:rFonts w:cs="B Zar" w:hint="cs"/>
                <w:rtl/>
              </w:rPr>
              <w:t>جبران کلیه هزینه اعمال جراحی مجاز سرپائی و بدون بستری مانند بیوپسی، بیوپسی مغز،</w:t>
            </w:r>
            <w:r>
              <w:rPr>
                <w:rFonts w:cs="B Zar" w:hint="cs"/>
                <w:rtl/>
              </w:rPr>
              <w:t xml:space="preserve"> </w:t>
            </w:r>
            <w:r w:rsidRPr="00722B15">
              <w:rPr>
                <w:rFonts w:cs="B Zar" w:hint="cs"/>
                <w:rtl/>
              </w:rPr>
              <w:t>سوزن بیوپسی، سوند گذاری و یا برداشتن سوند، هزینه لوازم سوند و هزینه</w:t>
            </w:r>
            <w:r>
              <w:rPr>
                <w:rFonts w:cs="B Zar" w:hint="cs"/>
                <w:rtl/>
              </w:rPr>
              <w:t xml:space="preserve"> </w:t>
            </w:r>
            <w:r w:rsidRPr="00722B15">
              <w:rPr>
                <w:rFonts w:cs="B Zar" w:hint="cs"/>
                <w:rtl/>
              </w:rPr>
              <w:t>سونداژ،</w:t>
            </w:r>
            <w:r>
              <w:rPr>
                <w:rFonts w:cs="B Zar" w:hint="cs"/>
                <w:rtl/>
              </w:rPr>
              <w:t xml:space="preserve"> شکستگیها</w:t>
            </w:r>
            <w:r w:rsidRPr="00F9126F">
              <w:rPr>
                <w:rFonts w:cs="B Zar" w:hint="cs"/>
                <w:rtl/>
              </w:rPr>
              <w:t>، شکسته بندی و درفتگی، گچ گیری و باز کردن گچ</w:t>
            </w:r>
            <w:r w:rsidRPr="00F64307">
              <w:rPr>
                <w:rFonts w:cs="B Zar" w:hint="cs"/>
                <w:b/>
                <w:bCs/>
                <w:sz w:val="18"/>
                <w:szCs w:val="18"/>
                <w:rtl/>
              </w:rPr>
              <w:t xml:space="preserve">، </w:t>
            </w:r>
            <w:r w:rsidRPr="00DC7932">
              <w:rPr>
                <w:rFonts w:cs="B Zar" w:hint="cs"/>
                <w:rtl/>
              </w:rPr>
              <w:t>لوازم گچ گیری، آتل گذاری،</w:t>
            </w:r>
            <w:r w:rsidRPr="00F64307">
              <w:rPr>
                <w:rFonts w:cs="B Zar" w:hint="cs"/>
                <w:b/>
                <w:bCs/>
                <w:sz w:val="18"/>
                <w:szCs w:val="18"/>
                <w:rtl/>
              </w:rPr>
              <w:t xml:space="preserve"> </w:t>
            </w:r>
            <w:r w:rsidRPr="00DC7932">
              <w:rPr>
                <w:rFonts w:cs="B Zar" w:hint="cs"/>
                <w:rtl/>
              </w:rPr>
              <w:t>لوازم آتل</w:t>
            </w:r>
            <w:r>
              <w:rPr>
                <w:rFonts w:cs="B Zar" w:hint="cs"/>
                <w:rtl/>
              </w:rPr>
              <w:t>، ختنه، بخیه،کشیدن بخیه،</w:t>
            </w:r>
            <w:r w:rsidRPr="00F9126F">
              <w:rPr>
                <w:rFonts w:cs="B Zar" w:hint="cs"/>
                <w:rtl/>
              </w:rPr>
              <w:t xml:space="preserve"> اکسیزیون لیپوم، تخلیه و برداشت کیست و لیزر درمانی، كونريزاسيون، خارج کردن جسم خارجی</w:t>
            </w:r>
            <w:r>
              <w:rPr>
                <w:rFonts w:cs="B Zar"/>
              </w:rPr>
              <w:t xml:space="preserve"> </w:t>
            </w:r>
            <w:r>
              <w:rPr>
                <w:rFonts w:cs="B Zar" w:hint="cs"/>
                <w:rtl/>
              </w:rPr>
              <w:t>از چشم</w:t>
            </w:r>
            <w:r w:rsidRPr="00F9126F">
              <w:rPr>
                <w:rFonts w:cs="B Zar" w:hint="cs"/>
                <w:rtl/>
              </w:rPr>
              <w:t>،</w:t>
            </w:r>
            <w:r>
              <w:rPr>
                <w:rFonts w:cs="B Zar" w:hint="cs"/>
                <w:rtl/>
              </w:rPr>
              <w:t>گوش و بینی،</w:t>
            </w:r>
            <w:r w:rsidRPr="00B64C15">
              <w:rPr>
                <w:rFonts w:cs="B Zar" w:hint="cs"/>
                <w:rtl/>
              </w:rPr>
              <w:t xml:space="preserve"> شالازیون</w:t>
            </w:r>
            <w:r>
              <w:rPr>
                <w:rFonts w:cs="B Zar" w:hint="cs"/>
                <w:rtl/>
              </w:rPr>
              <w:t xml:space="preserve"> (تورم کیستی در چشم)،</w:t>
            </w:r>
            <w:r w:rsidRPr="00F9126F">
              <w:rPr>
                <w:rFonts w:cs="B Zar" w:hint="cs"/>
                <w:rtl/>
              </w:rPr>
              <w:t xml:space="preserve"> </w:t>
            </w:r>
            <w:r w:rsidRPr="00DC7932">
              <w:rPr>
                <w:rFonts w:cs="B Zar" w:hint="cs"/>
                <w:rtl/>
              </w:rPr>
              <w:t>شستشوی گوش،</w:t>
            </w:r>
            <w:r>
              <w:rPr>
                <w:rFonts w:cs="B Zar" w:hint="cs"/>
                <w:rtl/>
              </w:rPr>
              <w:t xml:space="preserve"> </w:t>
            </w:r>
            <w:r w:rsidRPr="00F9126F">
              <w:rPr>
                <w:rFonts w:cs="B Zar" w:hint="cs"/>
                <w:rtl/>
              </w:rPr>
              <w:t>درآوردن میخچه، کشیدن ناخن،</w:t>
            </w:r>
            <w:r>
              <w:rPr>
                <w:rFonts w:cs="B Zar" w:hint="cs"/>
                <w:rtl/>
              </w:rPr>
              <w:t xml:space="preserve"> ناخنک چشم،</w:t>
            </w:r>
            <w:r w:rsidRPr="00F9126F">
              <w:rPr>
                <w:rFonts w:cs="B Zar" w:hint="cs"/>
                <w:rtl/>
              </w:rPr>
              <w:t xml:space="preserve"> انواع پانسمان ازجمله پانسمانها ی باز</w:t>
            </w:r>
            <w:r>
              <w:rPr>
                <w:rFonts w:cs="B Zar" w:hint="cs"/>
                <w:rtl/>
              </w:rPr>
              <w:t xml:space="preserve"> و </w:t>
            </w:r>
            <w:r w:rsidRPr="00DC7932">
              <w:rPr>
                <w:rFonts w:cs="B Zar" w:hint="cs"/>
                <w:rtl/>
              </w:rPr>
              <w:t>پانسمان زخم بستر</w:t>
            </w:r>
            <w:r w:rsidRPr="00F9126F">
              <w:rPr>
                <w:rFonts w:cs="B Zar" w:hint="cs"/>
                <w:rtl/>
              </w:rPr>
              <w:t>، هزینه جراحی های سرپائی اعم از برداشتن خال و زگیل و میخچه و نظیر آن که جنبه درمانی دارد</w:t>
            </w:r>
            <w:r w:rsidRPr="00F9126F">
              <w:rPr>
                <w:rFonts w:cs="B Zar" w:hint="cs"/>
                <w:b/>
                <w:bCs/>
                <w:rtl/>
              </w:rPr>
              <w:t>،</w:t>
            </w:r>
            <w:r>
              <w:rPr>
                <w:rFonts w:cs="B Zar" w:hint="cs"/>
                <w:b/>
                <w:bCs/>
                <w:rtl/>
              </w:rPr>
              <w:t xml:space="preserve"> </w:t>
            </w:r>
            <w:r w:rsidRPr="00F64307">
              <w:rPr>
                <w:rFonts w:cs="B Zar" w:hint="cs"/>
                <w:rtl/>
              </w:rPr>
              <w:t>انواع اسکوپی با بیهوشی و بدون بیهوشی</w:t>
            </w:r>
            <w:r>
              <w:rPr>
                <w:rFonts w:cs="B Zar" w:hint="cs"/>
                <w:rtl/>
              </w:rPr>
              <w:t>،</w:t>
            </w:r>
            <w:r w:rsidRPr="00DC7932">
              <w:rPr>
                <w:rFonts w:cs="B Zar" w:hint="cs"/>
                <w:rtl/>
              </w:rPr>
              <w:t>اوزن تراپی</w:t>
            </w:r>
            <w:r>
              <w:rPr>
                <w:rFonts w:cs="B Zar" w:hint="cs"/>
                <w:rtl/>
              </w:rPr>
              <w:t xml:space="preserve"> و</w:t>
            </w:r>
            <w:r w:rsidRPr="00F9126F">
              <w:rPr>
                <w:rFonts w:cs="B Zar" w:hint="cs"/>
                <w:rtl/>
              </w:rPr>
              <w:t xml:space="preserve"> </w:t>
            </w:r>
            <w:r>
              <w:rPr>
                <w:rFonts w:cs="B Zar" w:hint="cs"/>
                <w:rtl/>
              </w:rPr>
              <w:t>کرایو تراپی.</w:t>
            </w:r>
            <w:r>
              <w:rPr>
                <w:rFonts w:cs="B Zar"/>
                <w:b/>
                <w:bCs/>
                <w:sz w:val="18"/>
                <w:szCs w:val="18"/>
              </w:rPr>
              <w:t xml:space="preserve"> </w:t>
            </w:r>
            <w:r w:rsidRPr="00F9126F">
              <w:rPr>
                <w:rFonts w:cs="B Zar" w:hint="cs"/>
                <w:rtl/>
              </w:rPr>
              <w:t xml:space="preserve">پرداخت </w:t>
            </w:r>
            <w:r w:rsidRPr="00A35ECE">
              <w:rPr>
                <w:rFonts w:cs="B Zar" w:hint="cs"/>
                <w:rtl/>
              </w:rPr>
              <w:t xml:space="preserve">کلیه هزینه های </w:t>
            </w:r>
            <w:proofErr w:type="spellStart"/>
            <w:r w:rsidRPr="00A35ECE">
              <w:rPr>
                <w:rFonts w:cs="B Zar"/>
              </w:rPr>
              <w:t>prp</w:t>
            </w:r>
            <w:proofErr w:type="spellEnd"/>
            <w:r>
              <w:rPr>
                <w:rFonts w:cs="B Zar" w:hint="cs"/>
                <w:rtl/>
              </w:rPr>
              <w:t xml:space="preserve"> که </w:t>
            </w:r>
            <w:r w:rsidRPr="00A35ECE">
              <w:rPr>
                <w:rFonts w:cs="B Zar" w:hint="cs"/>
                <w:rtl/>
              </w:rPr>
              <w:t>جنبه</w:t>
            </w:r>
            <w:r w:rsidRPr="00F9126F">
              <w:rPr>
                <w:rFonts w:cs="B Zar" w:hint="cs"/>
                <w:b/>
                <w:bCs/>
                <w:rtl/>
              </w:rPr>
              <w:t xml:space="preserve"> </w:t>
            </w:r>
            <w:r w:rsidRPr="00F9126F">
              <w:rPr>
                <w:rFonts w:cs="B Zar" w:hint="cs"/>
                <w:rtl/>
              </w:rPr>
              <w:t xml:space="preserve">درمانی دارند </w:t>
            </w:r>
          </w:p>
        </w:tc>
        <w:tc>
          <w:tcPr>
            <w:tcW w:w="600" w:type="dxa"/>
            <w:tcBorders>
              <w:top w:val="double" w:sz="4" w:space="0" w:color="auto"/>
              <w:bottom w:val="double" w:sz="4" w:space="0" w:color="auto"/>
            </w:tcBorders>
          </w:tcPr>
          <w:p w:rsidR="00C05A40" w:rsidRPr="00F9126F" w:rsidRDefault="00C05A40" w:rsidP="005506E9">
            <w:pPr>
              <w:spacing w:line="240" w:lineRule="auto"/>
              <w:jc w:val="both"/>
              <w:rPr>
                <w:rFonts w:cs="B Zar"/>
                <w:rtl/>
              </w:rPr>
            </w:pPr>
            <w:r w:rsidRPr="00F9126F">
              <w:rPr>
                <w:rFonts w:cs="B Zar" w:hint="cs"/>
                <w:rtl/>
              </w:rPr>
              <w:t>7</w:t>
            </w:r>
          </w:p>
        </w:tc>
      </w:tr>
      <w:tr w:rsidR="00C05A40" w:rsidRPr="00F9126F" w:rsidTr="005506E9">
        <w:trPr>
          <w:trHeight w:val="800"/>
        </w:trPr>
        <w:tc>
          <w:tcPr>
            <w:tcW w:w="1560" w:type="dxa"/>
            <w:tcBorders>
              <w:top w:val="double" w:sz="4" w:space="0" w:color="auto"/>
              <w:left w:val="double" w:sz="4" w:space="0" w:color="auto"/>
              <w:bottom w:val="double" w:sz="4" w:space="0" w:color="auto"/>
              <w:right w:val="double" w:sz="4" w:space="0" w:color="auto"/>
            </w:tcBorders>
          </w:tcPr>
          <w:p w:rsidR="00C05A40" w:rsidRDefault="00C05A40" w:rsidP="005506E9">
            <w:pPr>
              <w:spacing w:line="240" w:lineRule="auto"/>
              <w:rPr>
                <w:rFonts w:cs="B Zar"/>
                <w:b/>
                <w:bCs/>
                <w:rtl/>
              </w:rPr>
            </w:pPr>
            <w:r w:rsidRPr="00F9126F">
              <w:rPr>
                <w:rFonts w:cs="B Zar" w:hint="cs"/>
                <w:b/>
                <w:bCs/>
                <w:rtl/>
              </w:rPr>
              <w:t>00000/000/40</w:t>
            </w:r>
          </w:p>
          <w:p w:rsidR="00C05A40" w:rsidRDefault="00C05A40" w:rsidP="005506E9">
            <w:pPr>
              <w:spacing w:line="240" w:lineRule="auto"/>
              <w:rPr>
                <w:rFonts w:cs="B Zar"/>
                <w:b/>
                <w:bCs/>
                <w:rtl/>
              </w:rPr>
            </w:pPr>
          </w:p>
          <w:p w:rsidR="00C05A40" w:rsidRPr="00F9126F" w:rsidRDefault="00C05A40" w:rsidP="005506E9">
            <w:pPr>
              <w:spacing w:line="240" w:lineRule="auto"/>
              <w:rPr>
                <w:rFonts w:cs="B Zar"/>
                <w:b/>
                <w:bCs/>
                <w:rtl/>
              </w:rPr>
            </w:pPr>
          </w:p>
        </w:tc>
        <w:tc>
          <w:tcPr>
            <w:tcW w:w="1417"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b/>
                <w:bCs/>
                <w:rtl/>
              </w:rPr>
            </w:pPr>
          </w:p>
          <w:p w:rsidR="00C05A40" w:rsidRPr="00F9126F" w:rsidRDefault="00C05A40" w:rsidP="005506E9">
            <w:pPr>
              <w:spacing w:line="240" w:lineRule="auto"/>
              <w:jc w:val="center"/>
              <w:rPr>
                <w:rFonts w:cs="B Zar"/>
                <w:b/>
                <w:bCs/>
                <w:rtl/>
              </w:rPr>
            </w:pPr>
            <w:r w:rsidRPr="00F9126F">
              <w:rPr>
                <w:rFonts w:cs="B Zar" w:hint="cs"/>
                <w:b/>
                <w:bCs/>
                <w:rtl/>
              </w:rPr>
              <w:t>بدون سقف</w:t>
            </w:r>
          </w:p>
          <w:p w:rsidR="00C05A40" w:rsidRPr="00F9126F" w:rsidRDefault="00C05A40" w:rsidP="005506E9">
            <w:pPr>
              <w:spacing w:line="240" w:lineRule="auto"/>
              <w:jc w:val="both"/>
              <w:rPr>
                <w:rFonts w:cs="B Zar"/>
                <w:b/>
                <w:bCs/>
                <w:rtl/>
              </w:rPr>
            </w:pPr>
          </w:p>
        </w:tc>
        <w:tc>
          <w:tcPr>
            <w:tcW w:w="6796"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rtl/>
              </w:rPr>
            </w:pPr>
            <w:r w:rsidRPr="00377B6D">
              <w:rPr>
                <w:rFonts w:cs="B Zar" w:hint="cs"/>
                <w:b/>
                <w:bCs/>
                <w:sz w:val="18"/>
                <w:szCs w:val="18"/>
                <w:rtl/>
              </w:rPr>
              <w:t>هزینه مربوط به خدمات آزمایشگاهی شامل</w:t>
            </w:r>
            <w:r>
              <w:rPr>
                <w:rFonts w:cs="B Zar" w:hint="cs"/>
                <w:rtl/>
              </w:rPr>
              <w:t>:</w:t>
            </w:r>
            <w:r w:rsidRPr="00F9126F">
              <w:rPr>
                <w:rFonts w:cs="B Zar" w:hint="cs"/>
                <w:rtl/>
              </w:rPr>
              <w:t xml:space="preserve"> انواع آزمایش های تشخیص پزشکی و پاتولوژی یا آسیب شناسی و ژنتیک پزشکی،</w:t>
            </w:r>
            <w:r>
              <w:rPr>
                <w:rFonts w:cs="B Zar" w:hint="cs"/>
                <w:rtl/>
              </w:rPr>
              <w:t xml:space="preserve"> انواع رادیوگرافي</w:t>
            </w:r>
            <w:r w:rsidRPr="00F9126F">
              <w:rPr>
                <w:rFonts w:cs="B Zar" w:hint="cs"/>
                <w:rtl/>
              </w:rPr>
              <w:t>،</w:t>
            </w:r>
            <w:r>
              <w:rPr>
                <w:rFonts w:cs="B Zar"/>
              </w:rPr>
              <w:t xml:space="preserve"> </w:t>
            </w:r>
            <w:r w:rsidRPr="00F9126F">
              <w:rPr>
                <w:rFonts w:cs="B Zar" w:hint="cs"/>
                <w:rtl/>
              </w:rPr>
              <w:t>نوارقلب، آزمایشات قبل و حین بارداری،</w:t>
            </w:r>
            <w:r>
              <w:rPr>
                <w:rFonts w:cs="B Zar" w:hint="cs"/>
                <w:rtl/>
              </w:rPr>
              <w:t xml:space="preserve"> غربالگری،</w:t>
            </w:r>
            <w:r w:rsidRPr="00F9126F">
              <w:rPr>
                <w:rFonts w:cs="B Zar" w:hint="cs"/>
                <w:rtl/>
              </w:rPr>
              <w:t xml:space="preserve"> آزمایش آمینوسنتز، لیزر تراپی، بازتوانی قلبی و ریوی،</w:t>
            </w:r>
            <w:r>
              <w:rPr>
                <w:rFonts w:cs="B Zar" w:hint="cs"/>
                <w:rtl/>
              </w:rPr>
              <w:t xml:space="preserve"> آزمایشات </w:t>
            </w:r>
            <w:proofErr w:type="spellStart"/>
            <w:r>
              <w:rPr>
                <w:rFonts w:cs="B Zar"/>
              </w:rPr>
              <w:t>covid</w:t>
            </w:r>
            <w:proofErr w:type="spellEnd"/>
            <w:r>
              <w:rPr>
                <w:rFonts w:cs="B Zar" w:hint="cs"/>
                <w:rtl/>
              </w:rPr>
              <w:t xml:space="preserve">، </w:t>
            </w:r>
            <w:r w:rsidRPr="00615D92">
              <w:rPr>
                <w:rFonts w:cs="B Zar" w:hint="cs"/>
                <w:rtl/>
              </w:rPr>
              <w:t>طب سوزنی</w:t>
            </w:r>
            <w:r>
              <w:rPr>
                <w:rFonts w:cs="B Zar" w:hint="cs"/>
                <w:rtl/>
              </w:rPr>
              <w:t xml:space="preserve"> و </w:t>
            </w:r>
            <w:r w:rsidRPr="00951B15">
              <w:rPr>
                <w:rFonts w:cs="B Zar" w:hint="cs"/>
                <w:rtl/>
              </w:rPr>
              <w:t>حجامت</w:t>
            </w:r>
            <w:r>
              <w:rPr>
                <w:rFonts w:cs="B Zar" w:hint="cs"/>
                <w:rtl/>
              </w:rPr>
              <w:t xml:space="preserve"> با تشخیص پزشک،</w:t>
            </w:r>
            <w:r>
              <w:rPr>
                <w:rFonts w:cs="B Zar"/>
              </w:rPr>
              <w:t xml:space="preserve"> </w:t>
            </w:r>
            <w:r>
              <w:rPr>
                <w:rFonts w:cs="B Zar" w:hint="cs"/>
                <w:rtl/>
              </w:rPr>
              <w:t>انواع فیزیوتراپی(نوروفیدبک، یوفیدبک، شاکویوتراپی، لیزرپرتوان)، انواع کایروپراکتیک،</w:t>
            </w:r>
            <w:r w:rsidRPr="00F9126F">
              <w:rPr>
                <w:rFonts w:cs="B Zar" w:hint="cs"/>
                <w:rtl/>
              </w:rPr>
              <w:t xml:space="preserve"> درمان ناتوانی جسمی حرکتی</w:t>
            </w:r>
            <w:r>
              <w:rPr>
                <w:rFonts w:cs="B Zar" w:hint="cs"/>
                <w:rtl/>
              </w:rPr>
              <w:t>.</w:t>
            </w:r>
          </w:p>
        </w:tc>
        <w:tc>
          <w:tcPr>
            <w:tcW w:w="600"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rtl/>
              </w:rPr>
            </w:pPr>
            <w:r w:rsidRPr="00F9126F">
              <w:rPr>
                <w:rFonts w:cs="B Zar" w:hint="cs"/>
                <w:rtl/>
              </w:rPr>
              <w:t>8</w:t>
            </w:r>
          </w:p>
        </w:tc>
      </w:tr>
      <w:tr w:rsidR="00C05A40" w:rsidRPr="00F9126F" w:rsidTr="005506E9">
        <w:tc>
          <w:tcPr>
            <w:tcW w:w="1560" w:type="dxa"/>
            <w:tcBorders>
              <w:top w:val="double" w:sz="4" w:space="0" w:color="auto"/>
              <w:bottom w:val="double" w:sz="4" w:space="0" w:color="auto"/>
            </w:tcBorders>
          </w:tcPr>
          <w:p w:rsidR="00C05A40" w:rsidRPr="00F9126F" w:rsidRDefault="00C05A40" w:rsidP="005506E9">
            <w:pPr>
              <w:spacing w:line="240" w:lineRule="auto"/>
              <w:jc w:val="center"/>
              <w:rPr>
                <w:rFonts w:cs="B Zar"/>
                <w:b/>
                <w:bCs/>
              </w:rPr>
            </w:pPr>
            <w:r w:rsidRPr="00F9126F">
              <w:rPr>
                <w:rFonts w:cs="B Zar" w:hint="cs"/>
                <w:b/>
                <w:bCs/>
                <w:rtl/>
              </w:rPr>
              <w:lastRenderedPageBreak/>
              <w:t>000/000/30</w:t>
            </w:r>
          </w:p>
        </w:tc>
        <w:tc>
          <w:tcPr>
            <w:tcW w:w="1417" w:type="dxa"/>
            <w:tcBorders>
              <w:top w:val="double" w:sz="4" w:space="0" w:color="auto"/>
              <w:bottom w:val="double" w:sz="4" w:space="0" w:color="auto"/>
            </w:tcBorders>
          </w:tcPr>
          <w:p w:rsidR="00C05A40" w:rsidRDefault="00C05A40" w:rsidP="005506E9">
            <w:pPr>
              <w:spacing w:line="240" w:lineRule="auto"/>
              <w:jc w:val="center"/>
              <w:rPr>
                <w:rFonts w:cs="B Zar"/>
                <w:b/>
                <w:bCs/>
                <w:rtl/>
              </w:rPr>
            </w:pPr>
            <w:r>
              <w:rPr>
                <w:rFonts w:cs="B Zar" w:hint="cs"/>
                <w:b/>
                <w:bCs/>
                <w:rtl/>
              </w:rPr>
              <w:t>000/000/60</w:t>
            </w:r>
          </w:p>
          <w:p w:rsidR="00C05A40" w:rsidRPr="00D60770" w:rsidRDefault="00932B11" w:rsidP="005506E9">
            <w:pPr>
              <w:spacing w:line="240" w:lineRule="auto"/>
              <w:jc w:val="center"/>
              <w:rPr>
                <w:rFonts w:cs="B Zar" w:hint="cs"/>
                <w:b/>
                <w:bCs/>
                <w:rtl/>
              </w:rPr>
            </w:pPr>
            <w:r>
              <w:rPr>
                <w:rFonts w:cs="B Zar" w:hint="cs"/>
                <w:b/>
                <w:bCs/>
                <w:rtl/>
              </w:rPr>
              <w:t xml:space="preserve">امکان افزایش </w:t>
            </w:r>
            <w:r w:rsidR="00C05A40">
              <w:rPr>
                <w:rFonts w:cs="B Zar" w:hint="cs"/>
                <w:b/>
                <w:bCs/>
                <w:rtl/>
              </w:rPr>
              <w:t>در مورد بیماران خاص با تایید پزشک معتمد شرکت بیمه</w:t>
            </w:r>
            <w:r>
              <w:rPr>
                <w:rFonts w:cs="B Zar"/>
                <w:b/>
                <w:bCs/>
              </w:rPr>
              <w:t xml:space="preserve"> </w:t>
            </w:r>
            <w:r>
              <w:rPr>
                <w:rFonts w:cs="B Zar" w:hint="cs"/>
                <w:b/>
                <w:bCs/>
                <w:rtl/>
              </w:rPr>
              <w:t xml:space="preserve"> </w:t>
            </w:r>
          </w:p>
        </w:tc>
        <w:tc>
          <w:tcPr>
            <w:tcW w:w="6796" w:type="dxa"/>
            <w:tcBorders>
              <w:top w:val="double" w:sz="4" w:space="0" w:color="auto"/>
              <w:bottom w:val="double" w:sz="4" w:space="0" w:color="auto"/>
            </w:tcBorders>
          </w:tcPr>
          <w:p w:rsidR="00C05A40" w:rsidRDefault="00C05A40" w:rsidP="005506E9">
            <w:pPr>
              <w:spacing w:line="240" w:lineRule="auto"/>
              <w:jc w:val="both"/>
              <w:rPr>
                <w:rFonts w:cs="B Zar"/>
                <w:b/>
                <w:bCs/>
                <w:sz w:val="18"/>
                <w:szCs w:val="18"/>
                <w:rtl/>
              </w:rPr>
            </w:pPr>
            <w:r w:rsidRPr="00377B6D">
              <w:rPr>
                <w:rFonts w:cs="B Zar" w:hint="cs"/>
                <w:b/>
                <w:bCs/>
                <w:sz w:val="18"/>
                <w:szCs w:val="18"/>
                <w:rtl/>
              </w:rPr>
              <w:t>جبران هزینه های ویزیت</w:t>
            </w:r>
            <w:r w:rsidRPr="00F9126F">
              <w:rPr>
                <w:rFonts w:cs="B Zar" w:hint="cs"/>
                <w:rtl/>
              </w:rPr>
              <w:t xml:space="preserve"> </w:t>
            </w:r>
            <w:r>
              <w:rPr>
                <w:rFonts w:cs="B Zar" w:hint="cs"/>
                <w:rtl/>
              </w:rPr>
              <w:t xml:space="preserve">: </w:t>
            </w:r>
            <w:r w:rsidRPr="00F9126F">
              <w:rPr>
                <w:rFonts w:cs="B Zar" w:hint="cs"/>
                <w:rtl/>
              </w:rPr>
              <w:t>انواع ویزیت</w:t>
            </w:r>
            <w:r>
              <w:rPr>
                <w:rFonts w:cs="B Zar" w:hint="cs"/>
                <w:rtl/>
              </w:rPr>
              <w:t xml:space="preserve"> کارشناس پروانه دار، پزشک عمومی، متخصص</w:t>
            </w:r>
            <w:r w:rsidRPr="00F9126F">
              <w:rPr>
                <w:rFonts w:cs="B Zar" w:hint="cs"/>
                <w:rtl/>
              </w:rPr>
              <w:t>،</w:t>
            </w:r>
            <w:r>
              <w:rPr>
                <w:rFonts w:cs="B Zar" w:hint="cs"/>
                <w:rtl/>
              </w:rPr>
              <w:t xml:space="preserve"> فوق تخصص، </w:t>
            </w:r>
            <w:r w:rsidRPr="00F9126F">
              <w:rPr>
                <w:rFonts w:cs="B Zar" w:hint="cs"/>
                <w:rtl/>
              </w:rPr>
              <w:t>ویزیت روانپزشک</w:t>
            </w:r>
            <w:r>
              <w:rPr>
                <w:rFonts w:cs="B Zar" w:hint="cs"/>
                <w:rtl/>
              </w:rPr>
              <w:t xml:space="preserve"> و روانشناس</w:t>
            </w:r>
            <w:r w:rsidRPr="00F9126F">
              <w:rPr>
                <w:rFonts w:cs="B Zar" w:hint="cs"/>
                <w:rtl/>
              </w:rPr>
              <w:t>،</w:t>
            </w:r>
            <w:r>
              <w:rPr>
                <w:rFonts w:cs="B Zar" w:hint="cs"/>
                <w:rtl/>
              </w:rPr>
              <w:t>مشاوره پزشکی،</w:t>
            </w:r>
            <w:r w:rsidRPr="00F9126F">
              <w:rPr>
                <w:rFonts w:cs="B Zar" w:hint="cs"/>
                <w:rtl/>
              </w:rPr>
              <w:t xml:space="preserve"> </w:t>
            </w:r>
            <w:r w:rsidRPr="00526722">
              <w:rPr>
                <w:rFonts w:cs="B Zar" w:hint="cs"/>
                <w:rtl/>
              </w:rPr>
              <w:t xml:space="preserve">مشاوره </w:t>
            </w:r>
            <w:r>
              <w:rPr>
                <w:rFonts w:cs="B Zar" w:hint="cs"/>
                <w:rtl/>
              </w:rPr>
              <w:t>(</w:t>
            </w:r>
            <w:r w:rsidRPr="00174A93">
              <w:rPr>
                <w:rFonts w:cs="B Zar" w:hint="cs"/>
                <w:u w:val="single"/>
                <w:rtl/>
              </w:rPr>
              <w:t xml:space="preserve">در صورت استفاده ازمرکز مشاوره دانشگاه </w:t>
            </w:r>
            <w:r>
              <w:rPr>
                <w:rFonts w:cs="B Zar" w:hint="cs"/>
                <w:u w:val="single"/>
                <w:rtl/>
              </w:rPr>
              <w:t>تایید کارشناس مسئول مرکز</w:t>
            </w:r>
            <w:r w:rsidRPr="00174A93">
              <w:rPr>
                <w:rFonts w:cs="B Zar" w:hint="cs"/>
                <w:u w:val="single"/>
                <w:rtl/>
              </w:rPr>
              <w:t xml:space="preserve"> با تعداد جلسات مشاوره الزامی است)</w:t>
            </w:r>
            <w:r w:rsidRPr="00526722">
              <w:rPr>
                <w:rFonts w:cs="B Zar" w:hint="cs"/>
                <w:rtl/>
              </w:rPr>
              <w:t>،</w:t>
            </w:r>
            <w:r>
              <w:rPr>
                <w:rFonts w:cs="B Zar" w:hint="cs"/>
                <w:rtl/>
              </w:rPr>
              <w:t xml:space="preserve"> مشاوره روانپزشک اعصاب و روان، روانکاو ،</w:t>
            </w:r>
            <w:r w:rsidRPr="00B025EE">
              <w:rPr>
                <w:rFonts w:cs="B Zar" w:hint="cs"/>
                <w:rtl/>
              </w:rPr>
              <w:t>طب سنتی</w:t>
            </w:r>
            <w:r>
              <w:rPr>
                <w:rFonts w:cs="B Zar" w:hint="cs"/>
                <w:rtl/>
              </w:rPr>
              <w:t xml:space="preserve"> و غیره</w:t>
            </w:r>
            <w:r w:rsidRPr="00B73AA4">
              <w:rPr>
                <w:rFonts w:cs="B Zar" w:hint="cs"/>
                <w:rtl/>
              </w:rPr>
              <w:t>، اپتو متریست، ادیو متریست</w:t>
            </w:r>
            <w:r>
              <w:rPr>
                <w:rFonts w:cs="B Zar" w:hint="cs"/>
                <w:b/>
                <w:bCs/>
                <w:sz w:val="18"/>
                <w:szCs w:val="18"/>
                <w:rtl/>
              </w:rPr>
              <w:t xml:space="preserve"> </w:t>
            </w:r>
          </w:p>
          <w:p w:rsidR="00C05A40" w:rsidRPr="00F9126F" w:rsidRDefault="00C05A40" w:rsidP="005506E9">
            <w:pPr>
              <w:spacing w:line="240" w:lineRule="auto"/>
              <w:jc w:val="both"/>
              <w:rPr>
                <w:rFonts w:cs="B Zar"/>
              </w:rPr>
            </w:pPr>
            <w:r w:rsidRPr="00377B6D">
              <w:rPr>
                <w:rFonts w:cs="B Zar" w:hint="cs"/>
                <w:b/>
                <w:bCs/>
                <w:sz w:val="18"/>
                <w:szCs w:val="18"/>
                <w:rtl/>
              </w:rPr>
              <w:t>دارو</w:t>
            </w:r>
            <w:r>
              <w:rPr>
                <w:rFonts w:cs="B Zar" w:hint="cs"/>
                <w:b/>
                <w:bCs/>
                <w:sz w:val="18"/>
                <w:szCs w:val="18"/>
                <w:rtl/>
              </w:rPr>
              <w:t xml:space="preserve">: </w:t>
            </w:r>
            <w:r w:rsidRPr="00F9126F">
              <w:rPr>
                <w:rFonts w:cs="B Zar" w:hint="cs"/>
                <w:rtl/>
              </w:rPr>
              <w:t xml:space="preserve">جبران هزینه کلیه دارو های ایرانی و خارجی و آزاد و گیاهی و </w:t>
            </w:r>
            <w:r w:rsidRPr="00AF7474">
              <w:rPr>
                <w:rFonts w:cs="B Zar" w:hint="cs"/>
                <w:u w:val="single"/>
                <w:rtl/>
              </w:rPr>
              <w:t>همچنین داروهای مکمل و ویتامین صرفا با تشخیص پزشکان متخصص که جنبه درمانی دارد</w:t>
            </w:r>
            <w:r w:rsidRPr="00F9126F">
              <w:rPr>
                <w:rFonts w:cs="B Zar" w:hint="cs"/>
                <w:rtl/>
              </w:rPr>
              <w:t xml:space="preserve"> و براساس فهرست داروهای مجاز کشور</w:t>
            </w:r>
            <w:r w:rsidRPr="00AF7474">
              <w:rPr>
                <w:rFonts w:cs="B Zar" w:hint="cs"/>
                <w:rtl/>
              </w:rPr>
              <w:t>، داروی اوتیسم</w:t>
            </w:r>
            <w:r>
              <w:rPr>
                <w:rFonts w:cs="B Zar" w:hint="cs"/>
                <w:b/>
                <w:bCs/>
                <w:rtl/>
              </w:rPr>
              <w:t>،</w:t>
            </w:r>
            <w:r w:rsidRPr="00F9126F">
              <w:rPr>
                <w:rFonts w:cs="B Zar" w:hint="cs"/>
                <w:rtl/>
              </w:rPr>
              <w:t xml:space="preserve"> خدمات اورژانس در موارد غیر بستری و انواع تزریقات</w:t>
            </w:r>
            <w:r>
              <w:rPr>
                <w:rFonts w:cs="B Zar" w:hint="cs"/>
                <w:rtl/>
              </w:rPr>
              <w:t>( به جز واکسن)</w:t>
            </w:r>
            <w:r w:rsidRPr="00F9126F">
              <w:rPr>
                <w:rFonts w:cs="B Zar" w:hint="cs"/>
                <w:rtl/>
              </w:rPr>
              <w:t xml:space="preserve"> ،تزریق داخل مفصل و تزریق داخل ضایعه(به جز زیبایی)</w:t>
            </w:r>
            <w:r>
              <w:rPr>
                <w:rFonts w:cs="B Zar" w:hint="cs"/>
                <w:rtl/>
              </w:rPr>
              <w:t>،</w:t>
            </w:r>
            <w:r w:rsidRPr="00F9126F">
              <w:rPr>
                <w:rFonts w:cs="B Zar" w:hint="cs"/>
                <w:rtl/>
              </w:rPr>
              <w:t xml:space="preserve"> </w:t>
            </w:r>
            <w:r w:rsidRPr="00F64307">
              <w:rPr>
                <w:rFonts w:cs="B Zar" w:hint="cs"/>
                <w:rtl/>
              </w:rPr>
              <w:t>سرم تراپی</w:t>
            </w:r>
            <w:r>
              <w:rPr>
                <w:rFonts w:cs="B Zar" w:hint="cs"/>
                <w:rtl/>
              </w:rPr>
              <w:t>،</w:t>
            </w:r>
            <w:r w:rsidRPr="00F9126F">
              <w:rPr>
                <w:rFonts w:cs="B Zar" w:hint="cs"/>
                <w:rtl/>
              </w:rPr>
              <w:t xml:space="preserve"> داروهای تزریق داخل چشم</w:t>
            </w:r>
            <w:r>
              <w:rPr>
                <w:rFonts w:cs="B Zar" w:hint="cs"/>
                <w:rtl/>
              </w:rPr>
              <w:t>،</w:t>
            </w:r>
            <w:r w:rsidRPr="00F9126F">
              <w:rPr>
                <w:rFonts w:cs="B Zar" w:hint="cs"/>
                <w:rtl/>
              </w:rPr>
              <w:t xml:space="preserve"> </w:t>
            </w:r>
            <w:r>
              <w:rPr>
                <w:rFonts w:cs="B Zar" w:hint="cs"/>
                <w:rtl/>
              </w:rPr>
              <w:t xml:space="preserve">داروهای </w:t>
            </w:r>
            <w:r w:rsidRPr="00AF7474">
              <w:rPr>
                <w:rFonts w:cs="B Zar" w:hint="cs"/>
                <w:rtl/>
              </w:rPr>
              <w:t>رفع اختلالات رشد</w:t>
            </w:r>
            <w:r w:rsidR="00932B11">
              <w:rPr>
                <w:rFonts w:cs="B Zar"/>
              </w:rPr>
              <w:t>.</w:t>
            </w:r>
          </w:p>
        </w:tc>
        <w:tc>
          <w:tcPr>
            <w:tcW w:w="600" w:type="dxa"/>
            <w:tcBorders>
              <w:top w:val="double" w:sz="4" w:space="0" w:color="auto"/>
              <w:bottom w:val="double" w:sz="4" w:space="0" w:color="auto"/>
            </w:tcBorders>
          </w:tcPr>
          <w:p w:rsidR="00C05A40" w:rsidRPr="00F9126F" w:rsidRDefault="00C05A40" w:rsidP="005506E9">
            <w:pPr>
              <w:spacing w:line="240" w:lineRule="auto"/>
              <w:jc w:val="both"/>
              <w:rPr>
                <w:rFonts w:cs="B Zar"/>
              </w:rPr>
            </w:pPr>
            <w:r w:rsidRPr="00F9126F">
              <w:rPr>
                <w:rFonts w:cs="B Zar" w:hint="cs"/>
                <w:rtl/>
              </w:rPr>
              <w:t>9</w:t>
            </w:r>
          </w:p>
        </w:tc>
      </w:tr>
      <w:tr w:rsidR="00C05A40" w:rsidRPr="00F9126F" w:rsidTr="005506E9">
        <w:tc>
          <w:tcPr>
            <w:tcW w:w="1560"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b/>
                <w:bCs/>
                <w:rtl/>
              </w:rPr>
            </w:pPr>
            <w:r w:rsidRPr="00F9126F">
              <w:rPr>
                <w:rFonts w:cs="B Zar" w:hint="cs"/>
                <w:b/>
                <w:bCs/>
                <w:rtl/>
              </w:rPr>
              <w:t>000/000/</w:t>
            </w:r>
            <w:r>
              <w:rPr>
                <w:rFonts w:cs="B Zar" w:hint="cs"/>
                <w:b/>
                <w:bCs/>
                <w:rtl/>
              </w:rPr>
              <w:t>25</w:t>
            </w:r>
          </w:p>
        </w:tc>
        <w:tc>
          <w:tcPr>
            <w:tcW w:w="1417"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b/>
                <w:bCs/>
              </w:rPr>
            </w:pPr>
            <w:r w:rsidRPr="00F9126F">
              <w:rPr>
                <w:rFonts w:cs="B Zar" w:hint="cs"/>
                <w:b/>
                <w:bCs/>
                <w:rtl/>
              </w:rPr>
              <w:t>000/000/</w:t>
            </w:r>
            <w:r>
              <w:rPr>
                <w:rFonts w:cs="B Zar" w:hint="cs"/>
                <w:b/>
                <w:bCs/>
                <w:rtl/>
              </w:rPr>
              <w:t>50</w:t>
            </w:r>
          </w:p>
        </w:tc>
        <w:tc>
          <w:tcPr>
            <w:tcW w:w="6796"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rPr>
            </w:pPr>
            <w:r w:rsidRPr="00745D94">
              <w:rPr>
                <w:rFonts w:cs="B Zar" w:hint="cs"/>
                <w:b/>
                <w:bCs/>
                <w:sz w:val="18"/>
                <w:szCs w:val="18"/>
                <w:rtl/>
              </w:rPr>
              <w:t>هزینه های دندانپزشکی شامل:</w:t>
            </w:r>
            <w:r w:rsidRPr="00F9126F">
              <w:rPr>
                <w:rFonts w:cs="B Zar" w:hint="cs"/>
                <w:rtl/>
              </w:rPr>
              <w:t xml:space="preserve"> هزینه های ایمپلنت، ارتودنسی، دست دندان و نیم دست مصنوعی و روکش، جرمگیری،</w:t>
            </w:r>
            <w:r>
              <w:rPr>
                <w:rFonts w:cs="B Zar" w:hint="cs"/>
                <w:rtl/>
              </w:rPr>
              <w:t xml:space="preserve"> </w:t>
            </w:r>
            <w:r w:rsidRPr="00F9126F">
              <w:rPr>
                <w:rFonts w:cs="B Zar" w:hint="cs"/>
                <w:rtl/>
              </w:rPr>
              <w:t>ترمیم،</w:t>
            </w:r>
            <w:r>
              <w:rPr>
                <w:rFonts w:cs="B Zar" w:hint="cs"/>
                <w:rtl/>
              </w:rPr>
              <w:t xml:space="preserve"> </w:t>
            </w:r>
            <w:r w:rsidRPr="00F9126F">
              <w:rPr>
                <w:rFonts w:cs="B Zar" w:hint="cs"/>
                <w:rtl/>
              </w:rPr>
              <w:t>بروساژ،</w:t>
            </w:r>
            <w:r>
              <w:rPr>
                <w:rFonts w:cs="B Zar" w:hint="cs"/>
                <w:rtl/>
              </w:rPr>
              <w:t xml:space="preserve"> </w:t>
            </w:r>
            <w:r w:rsidRPr="00F9126F">
              <w:rPr>
                <w:rFonts w:cs="B Zar" w:hint="cs"/>
                <w:rtl/>
              </w:rPr>
              <w:t>درمان ریشه،کشیدن و پرکردن، جراحی لثه</w:t>
            </w:r>
            <w:r>
              <w:rPr>
                <w:rFonts w:cs="B Zar" w:hint="cs"/>
                <w:rtl/>
              </w:rPr>
              <w:t xml:space="preserve">، </w:t>
            </w:r>
            <w:r w:rsidRPr="001636DB">
              <w:rPr>
                <w:rFonts w:cs="B Zar" w:hint="cs"/>
                <w:rtl/>
              </w:rPr>
              <w:t>جراحی نسج سخت و</w:t>
            </w:r>
            <w:r w:rsidRPr="00745D94">
              <w:rPr>
                <w:rFonts w:cs="B Zar" w:hint="cs"/>
                <w:b/>
                <w:bCs/>
                <w:sz w:val="18"/>
                <w:szCs w:val="18"/>
                <w:rtl/>
              </w:rPr>
              <w:t xml:space="preserve"> </w:t>
            </w:r>
            <w:r w:rsidRPr="00793489">
              <w:rPr>
                <w:rFonts w:cs="B Zar" w:hint="cs"/>
                <w:rtl/>
              </w:rPr>
              <w:t>نرم،</w:t>
            </w:r>
            <w:r w:rsidRPr="00745D94">
              <w:rPr>
                <w:rFonts w:cs="B Zar" w:hint="cs"/>
                <w:b/>
                <w:bCs/>
                <w:sz w:val="18"/>
                <w:szCs w:val="18"/>
                <w:rtl/>
              </w:rPr>
              <w:t xml:space="preserve"> </w:t>
            </w:r>
            <w:r w:rsidRPr="001636DB">
              <w:rPr>
                <w:rFonts w:cs="B Zar" w:hint="cs"/>
                <w:rtl/>
              </w:rPr>
              <w:t>روت کانال</w:t>
            </w:r>
            <w:r w:rsidRPr="00F9126F">
              <w:rPr>
                <w:rFonts w:cs="B Zar" w:hint="cs"/>
                <w:rtl/>
              </w:rPr>
              <w:t xml:space="preserve"> براساس تعرفه</w:t>
            </w:r>
            <w:r>
              <w:rPr>
                <w:rFonts w:cs="B Zar" w:hint="cs"/>
                <w:rtl/>
              </w:rPr>
              <w:t xml:space="preserve"> وزارت بهداشت و درمان </w:t>
            </w:r>
            <w:r w:rsidRPr="00F9126F">
              <w:rPr>
                <w:rFonts w:cs="B Zar" w:hint="cs"/>
                <w:rtl/>
              </w:rPr>
              <w:t>پرداخت مي شود</w:t>
            </w:r>
            <w:r>
              <w:rPr>
                <w:rFonts w:cs="B Zar" w:hint="cs"/>
                <w:rtl/>
              </w:rPr>
              <w:t>.</w:t>
            </w:r>
          </w:p>
        </w:tc>
        <w:tc>
          <w:tcPr>
            <w:tcW w:w="600"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rPr>
            </w:pPr>
            <w:r w:rsidRPr="00F9126F">
              <w:rPr>
                <w:rFonts w:cs="B Zar" w:hint="cs"/>
                <w:rtl/>
              </w:rPr>
              <w:t>10</w:t>
            </w:r>
          </w:p>
        </w:tc>
      </w:tr>
      <w:tr w:rsidR="00C05A40" w:rsidRPr="00F9126F" w:rsidTr="005506E9">
        <w:tc>
          <w:tcPr>
            <w:tcW w:w="1560" w:type="dxa"/>
            <w:tcBorders>
              <w:top w:val="double" w:sz="4" w:space="0" w:color="auto"/>
              <w:bottom w:val="double" w:sz="4" w:space="0" w:color="auto"/>
            </w:tcBorders>
          </w:tcPr>
          <w:p w:rsidR="00C05A40" w:rsidRPr="00F9126F" w:rsidRDefault="00C05A40" w:rsidP="005506E9">
            <w:pPr>
              <w:spacing w:line="240" w:lineRule="auto"/>
              <w:jc w:val="both"/>
              <w:rPr>
                <w:rFonts w:cs="B Zar"/>
                <w:b/>
                <w:bCs/>
              </w:rPr>
            </w:pPr>
            <w:r w:rsidRPr="00F9126F">
              <w:rPr>
                <w:rFonts w:cs="B Zar" w:hint="cs"/>
                <w:b/>
                <w:bCs/>
                <w:rtl/>
              </w:rPr>
              <w:t>000/000/4</w:t>
            </w:r>
          </w:p>
        </w:tc>
        <w:tc>
          <w:tcPr>
            <w:tcW w:w="1417" w:type="dxa"/>
            <w:tcBorders>
              <w:top w:val="double" w:sz="4" w:space="0" w:color="auto"/>
              <w:bottom w:val="double" w:sz="4" w:space="0" w:color="auto"/>
            </w:tcBorders>
          </w:tcPr>
          <w:p w:rsidR="00C05A40" w:rsidRPr="00F9126F" w:rsidRDefault="00C05A40" w:rsidP="005506E9">
            <w:pPr>
              <w:spacing w:line="240" w:lineRule="auto"/>
              <w:jc w:val="both"/>
              <w:rPr>
                <w:rFonts w:cs="B Zar"/>
                <w:b/>
                <w:bCs/>
              </w:rPr>
            </w:pPr>
            <w:r w:rsidRPr="00F9126F">
              <w:rPr>
                <w:rFonts w:cs="B Zar" w:hint="cs"/>
                <w:b/>
                <w:bCs/>
                <w:rtl/>
              </w:rPr>
              <w:t>000/000/8</w:t>
            </w:r>
          </w:p>
        </w:tc>
        <w:tc>
          <w:tcPr>
            <w:tcW w:w="6796" w:type="dxa"/>
            <w:tcBorders>
              <w:top w:val="double" w:sz="4" w:space="0" w:color="auto"/>
              <w:bottom w:val="double" w:sz="4" w:space="0" w:color="auto"/>
            </w:tcBorders>
          </w:tcPr>
          <w:p w:rsidR="00C05A40" w:rsidRPr="00F9126F" w:rsidRDefault="00C05A40" w:rsidP="005506E9">
            <w:pPr>
              <w:spacing w:line="240" w:lineRule="auto"/>
              <w:jc w:val="both"/>
              <w:rPr>
                <w:rFonts w:cs="B Zar"/>
              </w:rPr>
            </w:pPr>
            <w:r w:rsidRPr="00F9126F">
              <w:rPr>
                <w:rFonts w:cs="B Zar" w:hint="cs"/>
                <w:rtl/>
              </w:rPr>
              <w:t xml:space="preserve">عینک طبی و لنز تماسی طبی </w:t>
            </w:r>
          </w:p>
        </w:tc>
        <w:tc>
          <w:tcPr>
            <w:tcW w:w="600" w:type="dxa"/>
            <w:tcBorders>
              <w:top w:val="double" w:sz="4" w:space="0" w:color="auto"/>
              <w:bottom w:val="double" w:sz="4" w:space="0" w:color="auto"/>
            </w:tcBorders>
          </w:tcPr>
          <w:p w:rsidR="00C05A40" w:rsidRPr="00F9126F" w:rsidRDefault="00C05A40" w:rsidP="005506E9">
            <w:pPr>
              <w:spacing w:line="240" w:lineRule="auto"/>
              <w:jc w:val="both"/>
              <w:rPr>
                <w:rFonts w:cs="B Zar"/>
              </w:rPr>
            </w:pPr>
            <w:r w:rsidRPr="00F9126F">
              <w:rPr>
                <w:rFonts w:cs="B Zar" w:hint="cs"/>
                <w:rtl/>
              </w:rPr>
              <w:t>11</w:t>
            </w:r>
          </w:p>
        </w:tc>
      </w:tr>
      <w:tr w:rsidR="00C05A40" w:rsidRPr="00F9126F" w:rsidTr="005506E9">
        <w:trPr>
          <w:trHeight w:val="309"/>
        </w:trPr>
        <w:tc>
          <w:tcPr>
            <w:tcW w:w="1560"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b/>
                <w:bCs/>
                <w:rtl/>
              </w:rPr>
            </w:pPr>
            <w:r w:rsidRPr="00F9126F">
              <w:rPr>
                <w:rFonts w:cs="B Zar" w:hint="cs"/>
                <w:b/>
                <w:bCs/>
                <w:rtl/>
              </w:rPr>
              <w:t>000/000/20</w:t>
            </w:r>
          </w:p>
        </w:tc>
        <w:tc>
          <w:tcPr>
            <w:tcW w:w="1417"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b/>
                <w:bCs/>
                <w:rtl/>
              </w:rPr>
            </w:pPr>
            <w:r>
              <w:rPr>
                <w:rFonts w:cs="B Zar" w:hint="cs"/>
                <w:b/>
                <w:bCs/>
                <w:rtl/>
              </w:rPr>
              <w:t>000/000/90</w:t>
            </w:r>
          </w:p>
        </w:tc>
        <w:tc>
          <w:tcPr>
            <w:tcW w:w="6796"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rtl/>
              </w:rPr>
            </w:pPr>
            <w:r w:rsidRPr="00F9126F">
              <w:rPr>
                <w:rFonts w:cs="B Zar" w:hint="cs"/>
                <w:rtl/>
              </w:rPr>
              <w:t>جبران هزینه های مربوط به رفع عیوب انکسار دید دو چشم با نقص بینایی هر چشم 3 دیوپتر یا بیشتر برای هر چشم</w:t>
            </w:r>
            <w:r>
              <w:rPr>
                <w:rFonts w:cs="B Zar" w:hint="cs"/>
                <w:rtl/>
              </w:rPr>
              <w:t xml:space="preserve"> و </w:t>
            </w:r>
            <w:r w:rsidRPr="006B17AA">
              <w:rPr>
                <w:rFonts w:cs="B Zar" w:hint="cs"/>
                <w:rtl/>
              </w:rPr>
              <w:t>عمل فمتو</w:t>
            </w:r>
            <w:r w:rsidRPr="006B17AA">
              <w:rPr>
                <w:rFonts w:cs="B Zar"/>
              </w:rPr>
              <w:t xml:space="preserve"> </w:t>
            </w:r>
            <w:proofErr w:type="spellStart"/>
            <w:r w:rsidRPr="006B17AA">
              <w:rPr>
                <w:rFonts w:cs="B Zar"/>
              </w:rPr>
              <w:t>femto</w:t>
            </w:r>
            <w:proofErr w:type="spellEnd"/>
          </w:p>
        </w:tc>
        <w:tc>
          <w:tcPr>
            <w:tcW w:w="600"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rtl/>
              </w:rPr>
            </w:pPr>
            <w:r w:rsidRPr="00F9126F">
              <w:rPr>
                <w:rFonts w:cs="B Zar" w:hint="cs"/>
                <w:rtl/>
              </w:rPr>
              <w:t>12</w:t>
            </w:r>
          </w:p>
        </w:tc>
      </w:tr>
      <w:tr w:rsidR="00C05A40" w:rsidRPr="00F9126F" w:rsidTr="005506E9">
        <w:trPr>
          <w:trHeight w:val="309"/>
        </w:trPr>
        <w:tc>
          <w:tcPr>
            <w:tcW w:w="1560" w:type="dxa"/>
            <w:tcBorders>
              <w:top w:val="double" w:sz="4" w:space="0" w:color="auto"/>
              <w:bottom w:val="double" w:sz="4" w:space="0" w:color="auto"/>
            </w:tcBorders>
          </w:tcPr>
          <w:p w:rsidR="00C05A40" w:rsidRPr="00F9126F" w:rsidRDefault="00C05A40" w:rsidP="005506E9">
            <w:pPr>
              <w:spacing w:line="240" w:lineRule="auto"/>
              <w:jc w:val="both"/>
              <w:rPr>
                <w:rFonts w:cs="B Zar"/>
                <w:b/>
                <w:bCs/>
                <w:rtl/>
              </w:rPr>
            </w:pPr>
            <w:r w:rsidRPr="00F9126F">
              <w:rPr>
                <w:rFonts w:cs="B Zar" w:hint="cs"/>
                <w:b/>
                <w:bCs/>
                <w:rtl/>
              </w:rPr>
              <w:t>000/000/10</w:t>
            </w:r>
          </w:p>
        </w:tc>
        <w:tc>
          <w:tcPr>
            <w:tcW w:w="1417" w:type="dxa"/>
            <w:tcBorders>
              <w:top w:val="double" w:sz="4" w:space="0" w:color="auto"/>
              <w:bottom w:val="double" w:sz="4" w:space="0" w:color="auto"/>
            </w:tcBorders>
          </w:tcPr>
          <w:p w:rsidR="00C05A40" w:rsidRPr="00F9126F" w:rsidRDefault="00C05A40" w:rsidP="005506E9">
            <w:pPr>
              <w:spacing w:line="240" w:lineRule="auto"/>
              <w:jc w:val="both"/>
              <w:rPr>
                <w:rFonts w:cs="B Zar"/>
                <w:b/>
                <w:bCs/>
                <w:rtl/>
              </w:rPr>
            </w:pPr>
            <w:r>
              <w:rPr>
                <w:rFonts w:cs="B Zar" w:hint="cs"/>
                <w:b/>
                <w:bCs/>
                <w:rtl/>
              </w:rPr>
              <w:t>000/000/100</w:t>
            </w:r>
          </w:p>
        </w:tc>
        <w:tc>
          <w:tcPr>
            <w:tcW w:w="6796" w:type="dxa"/>
            <w:tcBorders>
              <w:top w:val="double" w:sz="4" w:space="0" w:color="auto"/>
              <w:bottom w:val="double" w:sz="4" w:space="0" w:color="auto"/>
            </w:tcBorders>
          </w:tcPr>
          <w:p w:rsidR="00C05A40" w:rsidRPr="00F9126F" w:rsidRDefault="00C05A40" w:rsidP="005506E9">
            <w:pPr>
              <w:spacing w:line="240" w:lineRule="auto"/>
              <w:jc w:val="both"/>
              <w:rPr>
                <w:rFonts w:cs="B Zar"/>
                <w:rtl/>
              </w:rPr>
            </w:pPr>
            <w:r w:rsidRPr="00745D94">
              <w:rPr>
                <w:rFonts w:cs="B Zar" w:hint="cs"/>
                <w:b/>
                <w:bCs/>
                <w:sz w:val="18"/>
                <w:szCs w:val="18"/>
                <w:rtl/>
              </w:rPr>
              <w:t>جبران هزینه اورتز یا لوازم کمک توانبخشی</w:t>
            </w:r>
            <w:r w:rsidRPr="00F9126F">
              <w:rPr>
                <w:rFonts w:cs="B Zar" w:hint="cs"/>
                <w:rtl/>
              </w:rPr>
              <w:t xml:space="preserve"> از جمله عصا، واکر، ویلچر، کپسول اکسیژن</w:t>
            </w:r>
            <w:r>
              <w:rPr>
                <w:rFonts w:cs="B Zar" w:hint="cs"/>
                <w:rtl/>
              </w:rPr>
              <w:t>، اجاره دستگاه کپسول اکسیژن،</w:t>
            </w:r>
            <w:r w:rsidRPr="008B0CBD">
              <w:rPr>
                <w:rFonts w:cs="B Zar" w:hint="cs"/>
                <w:rtl/>
              </w:rPr>
              <w:t xml:space="preserve"> دستگاه اکسیژن ساز، دستگاه پلسی اکسی متر</w:t>
            </w:r>
            <w:r>
              <w:rPr>
                <w:rFonts w:cs="B Zar" w:hint="cs"/>
                <w:rtl/>
              </w:rPr>
              <w:t>،</w:t>
            </w:r>
            <w:r w:rsidRPr="00F9126F">
              <w:rPr>
                <w:rFonts w:cs="B Zar" w:hint="cs"/>
                <w:rtl/>
              </w:rPr>
              <w:t xml:space="preserve"> تشک</w:t>
            </w:r>
            <w:r>
              <w:rPr>
                <w:rFonts w:cs="B Zar" w:hint="cs"/>
                <w:rtl/>
              </w:rPr>
              <w:t xml:space="preserve"> مواج، جوراب واریس، ،کمربند طبی، </w:t>
            </w:r>
            <w:r w:rsidRPr="00F9126F">
              <w:rPr>
                <w:rFonts w:cs="B Zar" w:hint="cs"/>
                <w:rtl/>
              </w:rPr>
              <w:t>زانوبند</w:t>
            </w:r>
            <w:r>
              <w:rPr>
                <w:rFonts w:cs="B Zar" w:hint="cs"/>
                <w:rtl/>
              </w:rPr>
              <w:t>طبی، گردنبند طبی،</w:t>
            </w:r>
            <w:r w:rsidRPr="00B025EE">
              <w:rPr>
                <w:rFonts w:cs="B Zar" w:hint="cs"/>
                <w:rtl/>
              </w:rPr>
              <w:t>شانه بند،</w:t>
            </w:r>
            <w:r>
              <w:rPr>
                <w:rFonts w:cs="B Zar" w:hint="cs"/>
                <w:rtl/>
              </w:rPr>
              <w:t xml:space="preserve"> مچ بند طبی، آرنج بند طبی، کفی طبی، کفش طبی</w:t>
            </w:r>
            <w:r w:rsidRPr="00F9126F">
              <w:rPr>
                <w:rFonts w:cs="B Zar" w:hint="cs"/>
                <w:rtl/>
              </w:rPr>
              <w:t xml:space="preserve"> </w:t>
            </w:r>
            <w:r>
              <w:rPr>
                <w:rFonts w:cs="B Zar" w:hint="cs"/>
                <w:rtl/>
              </w:rPr>
              <w:t>تمامی با</w:t>
            </w:r>
            <w:r w:rsidRPr="00F9126F">
              <w:rPr>
                <w:rFonts w:cs="B Zar" w:hint="cs"/>
                <w:rtl/>
              </w:rPr>
              <w:t>تشخیص پزشک معالج</w:t>
            </w:r>
            <w:r>
              <w:rPr>
                <w:rFonts w:cs="B Zar" w:hint="cs"/>
                <w:rtl/>
              </w:rPr>
              <w:t>،</w:t>
            </w:r>
            <w:r w:rsidRPr="00F9126F">
              <w:rPr>
                <w:rFonts w:cs="B Zar" w:hint="cs"/>
                <w:rtl/>
              </w:rPr>
              <w:t xml:space="preserve"> </w:t>
            </w:r>
            <w:r w:rsidRPr="00B025EE">
              <w:rPr>
                <w:rFonts w:cs="B Zar" w:hint="cs"/>
                <w:rtl/>
              </w:rPr>
              <w:t xml:space="preserve">تست قند خون( براساس گزارش قند سه ماهه </w:t>
            </w:r>
            <w:r w:rsidRPr="00B025EE">
              <w:rPr>
                <w:rFonts w:cs="B Zar"/>
              </w:rPr>
              <w:t>A1C</w:t>
            </w:r>
            <w:r w:rsidRPr="00B025EE">
              <w:rPr>
                <w:rFonts w:cs="B Zar" w:hint="cs"/>
                <w:rtl/>
              </w:rPr>
              <w:t>)، نوارقند خون و سوزن قندخون.</w:t>
            </w:r>
          </w:p>
        </w:tc>
        <w:tc>
          <w:tcPr>
            <w:tcW w:w="600" w:type="dxa"/>
            <w:tcBorders>
              <w:top w:val="double" w:sz="4" w:space="0" w:color="auto"/>
              <w:bottom w:val="double" w:sz="4" w:space="0" w:color="auto"/>
            </w:tcBorders>
          </w:tcPr>
          <w:p w:rsidR="00C05A40" w:rsidRPr="00F9126F" w:rsidRDefault="00C05A40" w:rsidP="005506E9">
            <w:pPr>
              <w:spacing w:line="240" w:lineRule="auto"/>
              <w:jc w:val="both"/>
              <w:rPr>
                <w:rFonts w:cs="B Zar"/>
                <w:rtl/>
              </w:rPr>
            </w:pPr>
            <w:r w:rsidRPr="00F9126F">
              <w:rPr>
                <w:rFonts w:cs="B Zar" w:hint="cs"/>
                <w:rtl/>
              </w:rPr>
              <w:t>13</w:t>
            </w:r>
          </w:p>
        </w:tc>
      </w:tr>
      <w:tr w:rsidR="00C05A40" w:rsidRPr="00F9126F" w:rsidTr="005506E9">
        <w:trPr>
          <w:trHeight w:val="721"/>
        </w:trPr>
        <w:tc>
          <w:tcPr>
            <w:tcW w:w="1560"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rPr>
                <w:rFonts w:cs="B Zar"/>
                <w:b/>
                <w:bCs/>
                <w:rtl/>
              </w:rPr>
            </w:pPr>
            <w:r>
              <w:rPr>
                <w:rFonts w:cs="B Zar" w:hint="cs"/>
                <w:b/>
                <w:bCs/>
                <w:rtl/>
              </w:rPr>
              <w:t>000/000/10</w:t>
            </w:r>
          </w:p>
        </w:tc>
        <w:tc>
          <w:tcPr>
            <w:tcW w:w="1417"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rPr>
                <w:rFonts w:cs="B Zar"/>
                <w:b/>
                <w:bCs/>
                <w:rtl/>
              </w:rPr>
            </w:pPr>
            <w:r>
              <w:rPr>
                <w:rFonts w:cs="B Zar" w:hint="cs"/>
                <w:b/>
                <w:bCs/>
                <w:rtl/>
              </w:rPr>
              <w:t>000/000/50</w:t>
            </w:r>
          </w:p>
        </w:tc>
        <w:tc>
          <w:tcPr>
            <w:tcW w:w="6796"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rtl/>
              </w:rPr>
            </w:pPr>
            <w:r>
              <w:rPr>
                <w:rFonts w:cs="B Zar" w:hint="cs"/>
                <w:rtl/>
              </w:rPr>
              <w:t>جبران هزینه خرید، تنظیم و تعمیر سمعک برای هرگوش</w:t>
            </w:r>
          </w:p>
        </w:tc>
        <w:tc>
          <w:tcPr>
            <w:tcW w:w="600" w:type="dxa"/>
            <w:tcBorders>
              <w:top w:val="double" w:sz="4" w:space="0" w:color="auto"/>
              <w:left w:val="double" w:sz="4" w:space="0" w:color="auto"/>
              <w:bottom w:val="double" w:sz="4" w:space="0" w:color="auto"/>
              <w:right w:val="double" w:sz="4" w:space="0" w:color="auto"/>
            </w:tcBorders>
          </w:tcPr>
          <w:p w:rsidR="00C05A40" w:rsidRPr="00F9126F" w:rsidRDefault="00C05A40" w:rsidP="005506E9">
            <w:pPr>
              <w:spacing w:line="240" w:lineRule="auto"/>
              <w:jc w:val="both"/>
              <w:rPr>
                <w:rFonts w:cs="B Zar"/>
                <w:rtl/>
              </w:rPr>
            </w:pPr>
          </w:p>
          <w:p w:rsidR="00C05A40" w:rsidRPr="00F9126F" w:rsidRDefault="00C05A40" w:rsidP="005506E9">
            <w:pPr>
              <w:spacing w:line="240" w:lineRule="auto"/>
              <w:jc w:val="both"/>
              <w:rPr>
                <w:rFonts w:cs="B Zar"/>
                <w:rtl/>
              </w:rPr>
            </w:pPr>
            <w:r w:rsidRPr="00F9126F">
              <w:rPr>
                <w:rFonts w:cs="B Zar" w:hint="cs"/>
                <w:rtl/>
              </w:rPr>
              <w:t>14</w:t>
            </w:r>
          </w:p>
        </w:tc>
      </w:tr>
      <w:tr w:rsidR="00C05A40" w:rsidRPr="00F9126F" w:rsidTr="005506E9">
        <w:trPr>
          <w:trHeight w:val="70"/>
        </w:trPr>
        <w:tc>
          <w:tcPr>
            <w:tcW w:w="1560" w:type="dxa"/>
            <w:tcBorders>
              <w:top w:val="double" w:sz="4" w:space="0" w:color="auto"/>
              <w:bottom w:val="double" w:sz="4" w:space="0" w:color="auto"/>
            </w:tcBorders>
          </w:tcPr>
          <w:p w:rsidR="00C05A40" w:rsidRDefault="00C05A40" w:rsidP="005506E9">
            <w:pPr>
              <w:spacing w:line="240" w:lineRule="auto"/>
              <w:jc w:val="both"/>
              <w:rPr>
                <w:rFonts w:cs="B Zar"/>
                <w:b/>
                <w:bCs/>
                <w:rtl/>
              </w:rPr>
            </w:pPr>
            <w:r>
              <w:rPr>
                <w:rFonts w:cs="B Zar" w:hint="cs"/>
                <w:b/>
                <w:bCs/>
                <w:rtl/>
              </w:rPr>
              <w:t>000/000/3</w:t>
            </w:r>
          </w:p>
          <w:p w:rsidR="00C05A40" w:rsidRPr="00F9126F" w:rsidRDefault="00C05A40" w:rsidP="005506E9">
            <w:pPr>
              <w:spacing w:line="240" w:lineRule="auto"/>
              <w:jc w:val="both"/>
              <w:rPr>
                <w:rFonts w:cs="B Zar"/>
                <w:b/>
                <w:bCs/>
                <w:rtl/>
              </w:rPr>
            </w:pPr>
            <w:r>
              <w:rPr>
                <w:rFonts w:cs="B Zar" w:hint="cs"/>
                <w:b/>
                <w:bCs/>
                <w:rtl/>
              </w:rPr>
              <w:t>000/000/6</w:t>
            </w:r>
          </w:p>
        </w:tc>
        <w:tc>
          <w:tcPr>
            <w:tcW w:w="1417" w:type="dxa"/>
            <w:tcBorders>
              <w:top w:val="double" w:sz="4" w:space="0" w:color="auto"/>
              <w:bottom w:val="double" w:sz="4" w:space="0" w:color="auto"/>
            </w:tcBorders>
          </w:tcPr>
          <w:p w:rsidR="00C05A40" w:rsidRDefault="00C05A40" w:rsidP="005506E9">
            <w:pPr>
              <w:spacing w:line="240" w:lineRule="auto"/>
              <w:jc w:val="both"/>
              <w:rPr>
                <w:rFonts w:cs="B Zar"/>
                <w:b/>
                <w:bCs/>
                <w:rtl/>
              </w:rPr>
            </w:pPr>
            <w:r>
              <w:rPr>
                <w:rFonts w:cs="B Zar" w:hint="cs"/>
                <w:b/>
                <w:bCs/>
                <w:rtl/>
              </w:rPr>
              <w:t>000/000/5</w:t>
            </w:r>
          </w:p>
          <w:p w:rsidR="00C05A40" w:rsidRPr="00F9126F" w:rsidRDefault="00C05A40" w:rsidP="005506E9">
            <w:pPr>
              <w:spacing w:line="240" w:lineRule="auto"/>
              <w:jc w:val="both"/>
              <w:rPr>
                <w:rFonts w:cs="B Zar"/>
                <w:b/>
                <w:bCs/>
                <w:rtl/>
              </w:rPr>
            </w:pPr>
            <w:r>
              <w:rPr>
                <w:rFonts w:cs="B Zar" w:hint="cs"/>
                <w:b/>
                <w:bCs/>
                <w:rtl/>
              </w:rPr>
              <w:t>000/000/10</w:t>
            </w:r>
          </w:p>
        </w:tc>
        <w:tc>
          <w:tcPr>
            <w:tcW w:w="6796" w:type="dxa"/>
            <w:tcBorders>
              <w:top w:val="double" w:sz="4" w:space="0" w:color="auto"/>
              <w:bottom w:val="double" w:sz="4" w:space="0" w:color="auto"/>
            </w:tcBorders>
          </w:tcPr>
          <w:p w:rsidR="00C05A40" w:rsidRPr="00F9126F" w:rsidRDefault="00C05A40" w:rsidP="005506E9">
            <w:pPr>
              <w:spacing w:line="240" w:lineRule="auto"/>
              <w:jc w:val="both"/>
              <w:rPr>
                <w:rFonts w:cs="B Zar"/>
                <w:b/>
                <w:bCs/>
                <w:rtl/>
              </w:rPr>
            </w:pPr>
            <w:r w:rsidRPr="00F9126F">
              <w:rPr>
                <w:rFonts w:cs="B Zar" w:hint="cs"/>
                <w:rtl/>
              </w:rPr>
              <w:t>هزینه آمبولانس و سایر فوریتهای پزشکی مشروط به بستری شدن بیمه شده در مراکز درمانی و یا نقل و انتقال بیمار به سایر مراکز تشخیصی درمانی طبق دستور پزشک معالج داخل شهری،</w:t>
            </w:r>
            <w:r>
              <w:rPr>
                <w:rFonts w:cs="B Zar" w:hint="cs"/>
                <w:rtl/>
              </w:rPr>
              <w:t xml:space="preserve"> </w:t>
            </w:r>
            <w:r w:rsidRPr="00F9126F">
              <w:rPr>
                <w:rFonts w:cs="B Zar" w:hint="cs"/>
                <w:rtl/>
              </w:rPr>
              <w:t>خارج شهری</w:t>
            </w:r>
            <w:r>
              <w:rPr>
                <w:rFonts w:cs="B Zar" w:hint="cs"/>
                <w:rtl/>
              </w:rPr>
              <w:t xml:space="preserve">( از منزل و بالعکس).                 </w:t>
            </w:r>
          </w:p>
        </w:tc>
        <w:tc>
          <w:tcPr>
            <w:tcW w:w="600" w:type="dxa"/>
            <w:tcBorders>
              <w:top w:val="double" w:sz="4" w:space="0" w:color="auto"/>
              <w:bottom w:val="double" w:sz="4" w:space="0" w:color="auto"/>
            </w:tcBorders>
          </w:tcPr>
          <w:p w:rsidR="00C05A40" w:rsidRPr="00F9126F" w:rsidRDefault="00C05A40" w:rsidP="005506E9">
            <w:pPr>
              <w:spacing w:line="240" w:lineRule="auto"/>
              <w:jc w:val="both"/>
              <w:rPr>
                <w:rFonts w:cs="B Zar"/>
                <w:rtl/>
              </w:rPr>
            </w:pPr>
            <w:r>
              <w:rPr>
                <w:rFonts w:cs="B Zar" w:hint="cs"/>
                <w:rtl/>
              </w:rPr>
              <w:t>15</w:t>
            </w:r>
          </w:p>
        </w:tc>
      </w:tr>
      <w:tr w:rsidR="00C05A40" w:rsidRPr="00F9126F" w:rsidTr="005506E9">
        <w:trPr>
          <w:trHeight w:val="70"/>
        </w:trPr>
        <w:tc>
          <w:tcPr>
            <w:tcW w:w="1560" w:type="dxa"/>
            <w:tcBorders>
              <w:top w:val="double" w:sz="4" w:space="0" w:color="auto"/>
            </w:tcBorders>
          </w:tcPr>
          <w:p w:rsidR="00C05A40" w:rsidRPr="00736B1D" w:rsidRDefault="00C05A40" w:rsidP="005506E9">
            <w:pPr>
              <w:spacing w:line="240" w:lineRule="auto"/>
              <w:jc w:val="both"/>
              <w:rPr>
                <w:rFonts w:cs="B Zar"/>
                <w:b/>
                <w:bCs/>
                <w:rtl/>
              </w:rPr>
            </w:pPr>
          </w:p>
        </w:tc>
        <w:tc>
          <w:tcPr>
            <w:tcW w:w="1417" w:type="dxa"/>
            <w:tcBorders>
              <w:top w:val="double" w:sz="4" w:space="0" w:color="auto"/>
            </w:tcBorders>
          </w:tcPr>
          <w:p w:rsidR="00C05A40" w:rsidRPr="00736B1D" w:rsidRDefault="00C05A40" w:rsidP="005506E9">
            <w:pPr>
              <w:spacing w:line="240" w:lineRule="auto"/>
              <w:jc w:val="both"/>
              <w:rPr>
                <w:rFonts w:cs="B Zar"/>
                <w:b/>
                <w:bCs/>
                <w:rtl/>
              </w:rPr>
            </w:pPr>
          </w:p>
        </w:tc>
        <w:tc>
          <w:tcPr>
            <w:tcW w:w="6796" w:type="dxa"/>
            <w:tcBorders>
              <w:top w:val="double" w:sz="4" w:space="0" w:color="auto"/>
            </w:tcBorders>
          </w:tcPr>
          <w:p w:rsidR="00C05A40" w:rsidRPr="00F9126F" w:rsidRDefault="00C05A40" w:rsidP="005506E9">
            <w:pPr>
              <w:spacing w:line="240" w:lineRule="auto"/>
              <w:jc w:val="both"/>
              <w:rPr>
                <w:rFonts w:cs="B Zar"/>
                <w:b/>
                <w:bCs/>
                <w:rtl/>
              </w:rPr>
            </w:pPr>
            <w:r w:rsidRPr="00F9126F">
              <w:rPr>
                <w:rFonts w:cs="B Zar" w:hint="cs"/>
                <w:b/>
                <w:bCs/>
                <w:rtl/>
              </w:rPr>
              <w:t>فرانشیز کلیه بندها 10</w:t>
            </w:r>
            <w:r>
              <w:rPr>
                <w:rFonts w:cs="B Zar" w:hint="cs"/>
                <w:b/>
                <w:bCs/>
                <w:rtl/>
              </w:rPr>
              <w:t xml:space="preserve"> </w:t>
            </w:r>
            <w:r w:rsidRPr="00F9126F">
              <w:rPr>
                <w:rFonts w:cs="B Zar" w:hint="cs"/>
                <w:b/>
                <w:bCs/>
                <w:rtl/>
              </w:rPr>
              <w:t xml:space="preserve">%    </w:t>
            </w:r>
          </w:p>
        </w:tc>
        <w:tc>
          <w:tcPr>
            <w:tcW w:w="600" w:type="dxa"/>
            <w:tcBorders>
              <w:top w:val="double" w:sz="4" w:space="0" w:color="auto"/>
            </w:tcBorders>
          </w:tcPr>
          <w:p w:rsidR="00C05A40" w:rsidRPr="00F9126F" w:rsidRDefault="00C05A40" w:rsidP="005506E9">
            <w:pPr>
              <w:spacing w:line="240" w:lineRule="auto"/>
              <w:jc w:val="both"/>
              <w:rPr>
                <w:rFonts w:cs="B Zar"/>
                <w:rtl/>
              </w:rPr>
            </w:pPr>
          </w:p>
        </w:tc>
      </w:tr>
    </w:tbl>
    <w:p w:rsidR="00C05A40" w:rsidRPr="00F9126F" w:rsidRDefault="00932B11" w:rsidP="00C05A40">
      <w:pPr>
        <w:spacing w:line="240" w:lineRule="auto"/>
        <w:jc w:val="both"/>
        <w:rPr>
          <w:rFonts w:cs="B Zar"/>
          <w:b/>
          <w:bCs/>
        </w:rPr>
      </w:pPr>
      <w:r>
        <w:rPr>
          <w:rFonts w:cs="B Zar" w:hint="cs"/>
          <w:b/>
          <w:bCs/>
          <w:rtl/>
        </w:rPr>
        <w:t>در صورت مراجعه به مراکز غیر طرف قرارداد کلیه هزینه های این تعهدات مطابق تعرفه وزارت بهداشت، درمان و آموزش پزشکی قابل پرداخت است.</w:t>
      </w:r>
    </w:p>
    <w:p w:rsidR="00C05A40" w:rsidRPr="00F9126F" w:rsidRDefault="00C05A40" w:rsidP="00C05A40">
      <w:pPr>
        <w:autoSpaceDE w:val="0"/>
        <w:autoSpaceDN w:val="0"/>
        <w:bidi w:val="0"/>
        <w:adjustRightInd w:val="0"/>
        <w:spacing w:after="0" w:line="240" w:lineRule="auto"/>
        <w:jc w:val="both"/>
        <w:rPr>
          <w:rFonts w:cs="B Zar"/>
          <w:rtl/>
        </w:rPr>
      </w:pPr>
      <w:r w:rsidRPr="00F9126F">
        <w:rPr>
          <w:rFonts w:ascii="B Mitra" w:cs="B Zar"/>
          <w:lang w:bidi="ar-SA"/>
        </w:rPr>
        <w:t xml:space="preserve"> </w:t>
      </w:r>
    </w:p>
    <w:p w:rsidR="00C05A40" w:rsidRPr="00F9126F" w:rsidRDefault="00C05A40" w:rsidP="00C05A40">
      <w:pPr>
        <w:spacing w:line="240" w:lineRule="auto"/>
        <w:jc w:val="both"/>
        <w:rPr>
          <w:rFonts w:cs="B Zar"/>
        </w:rPr>
      </w:pPr>
    </w:p>
    <w:p w:rsidR="00633C8E" w:rsidRDefault="009E53DB" w:rsidP="00C05A40">
      <w:bookmarkStart w:id="0" w:name="_GoBack"/>
      <w:bookmarkEnd w:id="0"/>
    </w:p>
    <w:sectPr w:rsidR="00633C8E" w:rsidSect="00215265">
      <w:pgSz w:w="12240" w:h="15840"/>
      <w:pgMar w:top="1304" w:right="1440" w:bottom="68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A40"/>
    <w:rsid w:val="0048464D"/>
    <w:rsid w:val="00690B32"/>
    <w:rsid w:val="0081163B"/>
    <w:rsid w:val="00932B11"/>
    <w:rsid w:val="009E53DB"/>
    <w:rsid w:val="00B109EA"/>
    <w:rsid w:val="00C05A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255A"/>
  <w15:chartTrackingRefBased/>
  <w15:docId w15:val="{141B8BD1-2A01-40FA-9B3D-AAF13F64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A40"/>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A40"/>
    <w:pPr>
      <w:ind w:left="720"/>
      <w:contextualSpacing/>
    </w:pPr>
  </w:style>
  <w:style w:type="table" w:styleId="TableGrid">
    <w:name w:val="Table Grid"/>
    <w:basedOn w:val="TableNormal"/>
    <w:uiPriority w:val="59"/>
    <w:rsid w:val="00C0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2022-08-28T23:09:00Z</dcterms:created>
  <dcterms:modified xsi:type="dcterms:W3CDTF">2022-08-29T18:12:00Z</dcterms:modified>
</cp:coreProperties>
</file>